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C69D6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38919</w:t>
      </w:r>
      <w:r w:rsidR="00E81C0B" w:rsidRPr="001E26DB">
        <w:t>     </w:t>
      </w:r>
    </w:p>
    <w:p w14:paraId="65FC69D7" w14:textId="77777777" w:rsidR="009F436C" w:rsidRPr="001E26DB" w:rsidRDefault="009F436C" w:rsidP="00382FEC"/>
    <w:p w14:paraId="65FC69D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882"/>
        <w:gridCol w:w="4231"/>
      </w:tblGrid>
      <w:tr w:rsidR="00417FB7" w:rsidRPr="0062554E" w14:paraId="65FC69DC" w14:textId="77777777" w:rsidTr="00DA32B2">
        <w:tc>
          <w:tcPr>
            <w:tcW w:w="2269" w:type="pct"/>
          </w:tcPr>
          <w:p w14:paraId="65FC69D9" w14:textId="77777777" w:rsidR="00417FB7" w:rsidRPr="001E26DB" w:rsidRDefault="00081B8C" w:rsidP="008262A3">
            <w:r>
              <w:t>Le 23</w:t>
            </w:r>
            <w:r w:rsidR="0062554E">
              <w:t xml:space="preserve"> avril 2020</w:t>
            </w:r>
          </w:p>
        </w:tc>
        <w:tc>
          <w:tcPr>
            <w:tcW w:w="471" w:type="pct"/>
          </w:tcPr>
          <w:p w14:paraId="65FC69DA" w14:textId="77777777" w:rsidR="00417FB7" w:rsidRPr="001E26DB" w:rsidRDefault="00417FB7" w:rsidP="00382FEC"/>
        </w:tc>
        <w:tc>
          <w:tcPr>
            <w:tcW w:w="2260" w:type="pct"/>
          </w:tcPr>
          <w:p w14:paraId="65FC69DB" w14:textId="77777777" w:rsidR="00417FB7" w:rsidRPr="001E26DB" w:rsidRDefault="00081B8C" w:rsidP="0027081E">
            <w:pPr>
              <w:rPr>
                <w:lang w:val="en-CA"/>
              </w:rPr>
            </w:pPr>
            <w:r>
              <w:t>April 23</w:t>
            </w:r>
            <w:r w:rsidR="0062554E">
              <w:t>, 2020</w:t>
            </w:r>
          </w:p>
        </w:tc>
      </w:tr>
      <w:tr w:rsidR="00C2612E" w:rsidRPr="0062554E" w14:paraId="65FC69E0" w14:textId="77777777" w:rsidTr="00DA32B2">
        <w:tc>
          <w:tcPr>
            <w:tcW w:w="2269" w:type="pct"/>
            <w:tcMar>
              <w:top w:w="0" w:type="dxa"/>
              <w:bottom w:w="0" w:type="dxa"/>
            </w:tcMar>
          </w:tcPr>
          <w:p w14:paraId="65FC69D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471" w:type="pct"/>
            <w:tcMar>
              <w:top w:w="0" w:type="dxa"/>
              <w:bottom w:w="0" w:type="dxa"/>
            </w:tcMar>
          </w:tcPr>
          <w:p w14:paraId="65FC69D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60" w:type="pct"/>
            <w:tcMar>
              <w:top w:w="0" w:type="dxa"/>
              <w:bottom w:w="0" w:type="dxa"/>
            </w:tcMar>
          </w:tcPr>
          <w:p w14:paraId="65FC69D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5FC69EE" w14:textId="77777777" w:rsidTr="00DA32B2">
        <w:tc>
          <w:tcPr>
            <w:tcW w:w="2269" w:type="pct"/>
          </w:tcPr>
          <w:p w14:paraId="65FC69E1" w14:textId="77777777" w:rsidR="005D43FA" w:rsidRDefault="00FC61C8">
            <w:pPr>
              <w:pStyle w:val="SCCLsocPrefix"/>
            </w:pPr>
            <w:r>
              <w:t>ENTRE :</w:t>
            </w:r>
            <w:r>
              <w:br/>
            </w:r>
          </w:p>
          <w:p w14:paraId="65FC69E2" w14:textId="77777777" w:rsidR="005D43FA" w:rsidRDefault="00FC61C8">
            <w:pPr>
              <w:pStyle w:val="SCCLsocParty"/>
            </w:pPr>
            <w:r>
              <w:t>Glencore Canada Corporation</w:t>
            </w:r>
            <w:r>
              <w:br/>
            </w:r>
          </w:p>
          <w:p w14:paraId="65FC69E3" w14:textId="77777777" w:rsidR="005D43FA" w:rsidRDefault="00081B8C">
            <w:pPr>
              <w:pStyle w:val="SCCLsocPartyRole"/>
            </w:pPr>
            <w:r>
              <w:t>Demanderesse</w:t>
            </w:r>
            <w:r w:rsidR="00FC61C8">
              <w:br/>
            </w:r>
          </w:p>
          <w:p w14:paraId="65FC69E4" w14:textId="77777777" w:rsidR="005D43FA" w:rsidRDefault="00FC61C8">
            <w:pPr>
              <w:pStyle w:val="SCCLsocVersus"/>
            </w:pPr>
            <w:r>
              <w:t>- et -</w:t>
            </w:r>
            <w:r>
              <w:br/>
            </w:r>
          </w:p>
          <w:p w14:paraId="65FC69E5" w14:textId="4CB5F8D1" w:rsidR="005D43FA" w:rsidRDefault="00FC61C8">
            <w:pPr>
              <w:pStyle w:val="SCCLsocParty"/>
            </w:pPr>
            <w:r>
              <w:t>Syndicat de</w:t>
            </w:r>
            <w:r w:rsidR="00081B8C">
              <w:t xml:space="preserve">s </w:t>
            </w:r>
            <w:r w:rsidR="004312F5">
              <w:t>M</w:t>
            </w:r>
            <w:r w:rsidR="00081B8C">
              <w:t>étallos, section locale 9449 et</w:t>
            </w:r>
            <w:r>
              <w:t xml:space="preserve"> François Hamelin, en sa qualité d'arbitre de griefs</w:t>
            </w:r>
            <w:r>
              <w:br/>
            </w:r>
          </w:p>
          <w:p w14:paraId="65FC69E6" w14:textId="77777777" w:rsidR="005D43FA" w:rsidRDefault="00081B8C">
            <w:pPr>
              <w:pStyle w:val="SCCLsocPartyRole"/>
            </w:pPr>
            <w:r>
              <w:t>Intimé</w:t>
            </w:r>
            <w:r w:rsidR="00FC61C8">
              <w:t>s</w:t>
            </w:r>
          </w:p>
        </w:tc>
        <w:tc>
          <w:tcPr>
            <w:tcW w:w="471" w:type="pct"/>
          </w:tcPr>
          <w:p w14:paraId="65FC69E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60" w:type="pct"/>
          </w:tcPr>
          <w:p w14:paraId="65FC69E8" w14:textId="77777777" w:rsidR="005D43FA" w:rsidRPr="00081B8C" w:rsidRDefault="00FC61C8">
            <w:pPr>
              <w:pStyle w:val="SCCLsocPrefix"/>
              <w:rPr>
                <w:lang w:val="en-US"/>
              </w:rPr>
            </w:pPr>
            <w:r w:rsidRPr="00081B8C">
              <w:rPr>
                <w:lang w:val="en-US"/>
              </w:rPr>
              <w:t>BETWEEN:</w:t>
            </w:r>
            <w:r w:rsidRPr="00081B8C">
              <w:rPr>
                <w:lang w:val="en-US"/>
              </w:rPr>
              <w:br/>
            </w:r>
          </w:p>
          <w:p w14:paraId="65FC69E9" w14:textId="77777777" w:rsidR="005D43FA" w:rsidRPr="00081B8C" w:rsidRDefault="00FC61C8">
            <w:pPr>
              <w:pStyle w:val="SCCLsocParty"/>
              <w:rPr>
                <w:lang w:val="en-US"/>
              </w:rPr>
            </w:pPr>
            <w:r w:rsidRPr="00081B8C">
              <w:rPr>
                <w:lang w:val="en-US"/>
              </w:rPr>
              <w:t>Glencore Canada Corporation</w:t>
            </w:r>
            <w:r w:rsidRPr="00081B8C">
              <w:rPr>
                <w:lang w:val="en-US"/>
              </w:rPr>
              <w:br/>
            </w:r>
          </w:p>
          <w:p w14:paraId="65FC69EA" w14:textId="77777777" w:rsidR="005D43FA" w:rsidRPr="00081B8C" w:rsidRDefault="00FC61C8">
            <w:pPr>
              <w:pStyle w:val="SCCLsocPartyRole"/>
              <w:rPr>
                <w:lang w:val="en-US"/>
              </w:rPr>
            </w:pPr>
            <w:r w:rsidRPr="00081B8C">
              <w:rPr>
                <w:lang w:val="en-US"/>
              </w:rPr>
              <w:t>Applicant</w:t>
            </w:r>
            <w:r w:rsidRPr="00081B8C">
              <w:rPr>
                <w:lang w:val="en-US"/>
              </w:rPr>
              <w:br/>
            </w:r>
          </w:p>
          <w:p w14:paraId="65FC69EB" w14:textId="77777777" w:rsidR="005D43FA" w:rsidRDefault="00FC61C8">
            <w:pPr>
              <w:pStyle w:val="SCCLsocVersus"/>
            </w:pPr>
            <w:r>
              <w:t>- and -</w:t>
            </w:r>
            <w:r>
              <w:br/>
            </w:r>
          </w:p>
          <w:p w14:paraId="65FC69EC" w14:textId="2272F4AE" w:rsidR="005D43FA" w:rsidRDefault="00FC61C8">
            <w:pPr>
              <w:pStyle w:val="SCCLsocParty"/>
            </w:pPr>
            <w:r>
              <w:t>Syndicat des</w:t>
            </w:r>
            <w:r w:rsidR="00081B8C">
              <w:t xml:space="preserve"> </w:t>
            </w:r>
            <w:r w:rsidR="004312F5">
              <w:t>M</w:t>
            </w:r>
            <w:r w:rsidR="00081B8C">
              <w:t xml:space="preserve">étallos, section locale 9449 and </w:t>
            </w:r>
            <w:r>
              <w:t>François Hamelin, in his capacity as grievance arbitrator</w:t>
            </w:r>
            <w:r>
              <w:br/>
            </w:r>
          </w:p>
          <w:p w14:paraId="65FC69ED" w14:textId="77777777" w:rsidR="005D43FA" w:rsidRDefault="00FC61C8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5FC69F2" w14:textId="77777777" w:rsidTr="00DA32B2">
        <w:tc>
          <w:tcPr>
            <w:tcW w:w="2269" w:type="pct"/>
            <w:tcMar>
              <w:top w:w="0" w:type="dxa"/>
              <w:bottom w:w="0" w:type="dxa"/>
            </w:tcMar>
          </w:tcPr>
          <w:p w14:paraId="65FC69E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471" w:type="pct"/>
            <w:tcMar>
              <w:top w:w="0" w:type="dxa"/>
              <w:bottom w:w="0" w:type="dxa"/>
            </w:tcMar>
          </w:tcPr>
          <w:p w14:paraId="65FC69F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60" w:type="pct"/>
            <w:tcMar>
              <w:top w:w="0" w:type="dxa"/>
              <w:bottom w:w="0" w:type="dxa"/>
            </w:tcMar>
          </w:tcPr>
          <w:p w14:paraId="65FC69F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A32B2" w14:paraId="65FC69FA" w14:textId="77777777" w:rsidTr="00DA32B2">
        <w:tc>
          <w:tcPr>
            <w:tcW w:w="2269" w:type="pct"/>
          </w:tcPr>
          <w:p w14:paraId="65FC69F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5FC69F4" w14:textId="77777777" w:rsidR="0027081E" w:rsidRPr="001E26DB" w:rsidRDefault="0027081E" w:rsidP="0027081E">
            <w:pPr>
              <w:jc w:val="center"/>
            </w:pPr>
          </w:p>
          <w:p w14:paraId="65FC69F5" w14:textId="64299E12" w:rsidR="00622562" w:rsidRPr="001E26DB" w:rsidRDefault="00081B8C" w:rsidP="00081B8C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>te en sursis d’ex</w:t>
            </w:r>
            <w:r>
              <w:rPr>
                <w:rFonts w:cs="Times New Roman"/>
              </w:rPr>
              <w:t>é</w:t>
            </w:r>
            <w:r>
              <w:t>cution est rejet</w:t>
            </w:r>
            <w:r>
              <w:rPr>
                <w:rFonts w:cs="Times New Roman"/>
              </w:rPr>
              <w:t>é</w:t>
            </w:r>
            <w:r>
              <w:t>e sans d</w:t>
            </w:r>
            <w:r>
              <w:rPr>
                <w:rFonts w:cs="Times New Roman"/>
              </w:rPr>
              <w:t>é</w:t>
            </w:r>
            <w:r>
              <w:t xml:space="preserve">pens.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500-09-027263-185</w:t>
            </w:r>
            <w:r w:rsidR="0027081E" w:rsidRPr="001E26DB">
              <w:t xml:space="preserve">, </w:t>
            </w:r>
            <w:r>
              <w:t xml:space="preserve">2019 QCCA 1577, </w:t>
            </w:r>
            <w:r w:rsidR="0027081E" w:rsidRPr="001E26DB">
              <w:t xml:space="preserve">daté du </w:t>
            </w:r>
            <w:r w:rsidR="0027081E">
              <w:t>20 septembre 2019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avec d</w:t>
            </w:r>
            <w:r>
              <w:rPr>
                <w:rFonts w:cs="Times New Roman"/>
              </w:rPr>
              <w:t>é</w:t>
            </w:r>
            <w:r>
              <w:t xml:space="preserve">pens en faveur </w:t>
            </w:r>
            <w:r w:rsidR="004312F5">
              <w:t>de l’intimé,</w:t>
            </w:r>
            <w:r>
              <w:t xml:space="preserve"> Syndicat des </w:t>
            </w:r>
            <w:r w:rsidR="004312F5">
              <w:t>M</w:t>
            </w:r>
            <w:r>
              <w:rPr>
                <w:rFonts w:cs="Times New Roman"/>
              </w:rPr>
              <w:t>é</w:t>
            </w:r>
            <w:r>
              <w:t>tallos, section locale 9449.</w:t>
            </w:r>
          </w:p>
        </w:tc>
        <w:tc>
          <w:tcPr>
            <w:tcW w:w="471" w:type="pct"/>
          </w:tcPr>
          <w:p w14:paraId="65FC69F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60" w:type="pct"/>
          </w:tcPr>
          <w:p w14:paraId="65FC69F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5FC69F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5FC69F9" w14:textId="2BA211ED" w:rsidR="00622562" w:rsidRPr="00622562" w:rsidRDefault="00081B8C" w:rsidP="00FC61C8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The motion for a stay of execution is dismissed without costs.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81B8C"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 w:rsidR="0027081E" w:rsidRPr="00081B8C">
              <w:rPr>
                <w:lang w:val="en-US"/>
              </w:rPr>
              <w:t>500-09-027263-185</w:t>
            </w:r>
            <w:r w:rsidR="0027081E" w:rsidRPr="001E26DB">
              <w:rPr>
                <w:lang w:val="en-CA"/>
              </w:rPr>
              <w:t>,</w:t>
            </w:r>
            <w:r w:rsidRPr="00081B8C">
              <w:rPr>
                <w:lang w:val="en-US"/>
              </w:rPr>
              <w:t xml:space="preserve"> 2019 QCCA 1577,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81B8C">
              <w:rPr>
                <w:lang w:val="en-US"/>
              </w:rPr>
              <w:t>September 20, 2019</w:t>
            </w:r>
            <w:r w:rsidR="00FC61C8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FC61C8">
              <w:rPr>
                <w:lang w:val="en-CA"/>
              </w:rPr>
              <w:t xml:space="preserve">dismissed with costs to </w:t>
            </w:r>
            <w:r w:rsidR="004312F5">
              <w:rPr>
                <w:lang w:val="en-CA"/>
              </w:rPr>
              <w:t xml:space="preserve">the respondent, </w:t>
            </w:r>
            <w:r w:rsidR="00FC61C8">
              <w:rPr>
                <w:lang w:val="en-CA"/>
              </w:rPr>
              <w:t xml:space="preserve">Syndicat des </w:t>
            </w:r>
            <w:r w:rsidR="004312F5">
              <w:rPr>
                <w:lang w:val="en-CA"/>
              </w:rPr>
              <w:t>M</w:t>
            </w:r>
            <w:r w:rsidR="00FC61C8">
              <w:rPr>
                <w:rFonts w:cs="Times New Roman"/>
                <w:lang w:val="en-CA"/>
              </w:rPr>
              <w:t>é</w:t>
            </w:r>
            <w:r w:rsidR="00FC61C8">
              <w:rPr>
                <w:lang w:val="en-CA"/>
              </w:rPr>
              <w:t>tallos, section locale 9449.</w:t>
            </w:r>
          </w:p>
        </w:tc>
      </w:tr>
    </w:tbl>
    <w:p w14:paraId="65FC69FB" w14:textId="77777777" w:rsidR="009F436C" w:rsidRPr="002C29B6" w:rsidRDefault="009F436C" w:rsidP="00382FEC">
      <w:pPr>
        <w:rPr>
          <w:lang w:val="en-US"/>
        </w:rPr>
      </w:pPr>
    </w:p>
    <w:p w14:paraId="65FC69FC" w14:textId="77777777" w:rsidR="009F436C" w:rsidRDefault="009F436C" w:rsidP="00417FB7">
      <w:pPr>
        <w:jc w:val="center"/>
        <w:rPr>
          <w:lang w:val="en-US"/>
        </w:rPr>
      </w:pPr>
    </w:p>
    <w:p w14:paraId="65FC69FD" w14:textId="77777777" w:rsidR="00FC61C8" w:rsidRDefault="00FC61C8" w:rsidP="00417FB7">
      <w:pPr>
        <w:jc w:val="center"/>
        <w:rPr>
          <w:lang w:val="en-US"/>
        </w:rPr>
      </w:pPr>
    </w:p>
    <w:p w14:paraId="65FC69FE" w14:textId="77777777" w:rsidR="00FC61C8" w:rsidRDefault="00FC61C8" w:rsidP="00417FB7">
      <w:pPr>
        <w:jc w:val="center"/>
        <w:rPr>
          <w:lang w:val="en-US"/>
        </w:rPr>
      </w:pPr>
    </w:p>
    <w:p w14:paraId="65FC69FF" w14:textId="77777777" w:rsidR="00FC61C8" w:rsidRPr="002C29B6" w:rsidRDefault="00FC61C8" w:rsidP="00417FB7">
      <w:pPr>
        <w:jc w:val="center"/>
        <w:rPr>
          <w:lang w:val="en-US"/>
        </w:rPr>
      </w:pPr>
    </w:p>
    <w:p w14:paraId="65FC6A00" w14:textId="77777777" w:rsidR="009F436C" w:rsidRPr="002C29B6" w:rsidRDefault="009F436C" w:rsidP="00417FB7">
      <w:pPr>
        <w:jc w:val="center"/>
        <w:rPr>
          <w:lang w:val="en-US"/>
        </w:rPr>
      </w:pPr>
    </w:p>
    <w:p w14:paraId="65FC6A01" w14:textId="77777777" w:rsidR="00655333" w:rsidRPr="00081B8C" w:rsidRDefault="00655333" w:rsidP="00655333">
      <w:pPr>
        <w:jc w:val="center"/>
        <w:rPr>
          <w:lang w:val="en-US"/>
        </w:rPr>
      </w:pPr>
      <w:r w:rsidRPr="00081B8C">
        <w:rPr>
          <w:lang w:val="en-US"/>
        </w:rPr>
        <w:t>J.C.C.</w:t>
      </w:r>
    </w:p>
    <w:p w14:paraId="65FC6A02" w14:textId="77777777" w:rsidR="00655333" w:rsidRPr="00081B8C" w:rsidRDefault="00655333" w:rsidP="00655333">
      <w:pPr>
        <w:jc w:val="center"/>
        <w:rPr>
          <w:lang w:val="en-US"/>
        </w:rPr>
      </w:pPr>
      <w:r w:rsidRPr="00081B8C">
        <w:rPr>
          <w:lang w:val="en-US"/>
        </w:rPr>
        <w:t>C.J.C.</w:t>
      </w:r>
    </w:p>
    <w:p w14:paraId="65FC6A03" w14:textId="77777777" w:rsidR="00655333" w:rsidRPr="00081B8C" w:rsidRDefault="00655333" w:rsidP="00655333">
      <w:pPr>
        <w:jc w:val="center"/>
        <w:rPr>
          <w:lang w:val="en-US"/>
        </w:rPr>
      </w:pPr>
    </w:p>
    <w:sectPr w:rsidR="00655333" w:rsidRPr="00081B8C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6A06" w14:textId="77777777" w:rsidR="00D27D4E" w:rsidRDefault="00D27D4E">
      <w:r>
        <w:separator/>
      </w:r>
    </w:p>
  </w:endnote>
  <w:endnote w:type="continuationSeparator" w:id="0">
    <w:p w14:paraId="65FC6A0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C6A04" w14:textId="77777777" w:rsidR="00D27D4E" w:rsidRDefault="00D27D4E">
      <w:r>
        <w:separator/>
      </w:r>
    </w:p>
  </w:footnote>
  <w:footnote w:type="continuationSeparator" w:id="0">
    <w:p w14:paraId="65FC6A0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C6A0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443F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FC6A09" w14:textId="77777777" w:rsidR="00401B64" w:rsidRDefault="00401B64" w:rsidP="00401B64">
    <w:pPr>
      <w:rPr>
        <w:szCs w:val="24"/>
      </w:rPr>
    </w:pPr>
  </w:p>
  <w:p w14:paraId="65FC6A0A" w14:textId="77777777" w:rsidR="00401B64" w:rsidRDefault="00401B64" w:rsidP="00401B64">
    <w:pPr>
      <w:rPr>
        <w:szCs w:val="24"/>
      </w:rPr>
    </w:pPr>
  </w:p>
  <w:p w14:paraId="65FC6A0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38919</w:t>
    </w:r>
    <w:r w:rsidR="00401B64">
      <w:rPr>
        <w:szCs w:val="24"/>
      </w:rPr>
      <w:t>     </w:t>
    </w:r>
  </w:p>
  <w:p w14:paraId="65FC6A0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5FC6A0D" w14:textId="77777777" w:rsidR="000452C9" w:rsidRDefault="000452C9" w:rsidP="000452C9"/>
      <w:p w14:paraId="65FC6A0E" w14:textId="77777777" w:rsidR="000452C9" w:rsidRPr="001E26DB" w:rsidRDefault="000452C9" w:rsidP="000452C9"/>
      <w:p w14:paraId="65FC6A0F" w14:textId="77777777" w:rsidR="000452C9" w:rsidRPr="001E26DB" w:rsidRDefault="000452C9" w:rsidP="000452C9"/>
      <w:p w14:paraId="65FC6A10" w14:textId="77777777" w:rsidR="000452C9" w:rsidRDefault="000452C9" w:rsidP="000452C9"/>
      <w:p w14:paraId="65FC6A11" w14:textId="77777777" w:rsidR="000452C9" w:rsidRDefault="000452C9" w:rsidP="000452C9"/>
      <w:p w14:paraId="65FC6A12" w14:textId="77777777" w:rsidR="000452C9" w:rsidRDefault="000452C9" w:rsidP="000452C9"/>
      <w:p w14:paraId="65FC6A13" w14:textId="77777777" w:rsidR="000452C9" w:rsidRDefault="000452C9" w:rsidP="000452C9"/>
      <w:p w14:paraId="65FC6A14" w14:textId="77777777" w:rsidR="000452C9" w:rsidRPr="001E26DB" w:rsidRDefault="000452C9" w:rsidP="000452C9"/>
      <w:p w14:paraId="65FC6A15" w14:textId="77777777" w:rsidR="000452C9" w:rsidRPr="001E26DB" w:rsidRDefault="000452C9" w:rsidP="000452C9"/>
      <w:p w14:paraId="65FC6A16" w14:textId="77777777" w:rsidR="000452C9" w:rsidRDefault="000452C9" w:rsidP="000452C9">
        <w:pPr>
          <w:pStyle w:val="Header"/>
        </w:pPr>
      </w:p>
      <w:p w14:paraId="65FC6A17" w14:textId="77777777" w:rsidR="001D6D96" w:rsidRPr="000452C9" w:rsidRDefault="00B443F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1B8C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12F5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43FA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7509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43FC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32B2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3DE4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C61C8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5FC6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C73D7-A2D7-4C12-A8D7-B9F672990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6DF2B-C727-44ED-A108-DF8F16DD5D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EF5487C-360E-423C-AC4B-D3AB63A0F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2020-04-21T13:27:00Z</dcterms:created>
  <dcterms:modified xsi:type="dcterms:W3CDTF">2020-04-21T13:27:00Z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