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E4B6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39004</w:t>
      </w:r>
      <w:r w:rsidR="0016666F" w:rsidRPr="006E7BAE">
        <w:t>     </w:t>
      </w:r>
      <w:bookmarkStart w:id="0" w:name="_GoBack"/>
      <w:bookmarkEnd w:id="0"/>
    </w:p>
    <w:p w14:paraId="51DE4B67" w14:textId="77777777" w:rsidR="009F436C" w:rsidRPr="006E7BAE" w:rsidRDefault="009F436C" w:rsidP="00382FEC"/>
    <w:p w14:paraId="51DE4B6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1DE4B6C" w14:textId="77777777" w:rsidTr="00C173B0">
        <w:tc>
          <w:tcPr>
            <w:tcW w:w="2269" w:type="pct"/>
          </w:tcPr>
          <w:p w14:paraId="51DE4B69" w14:textId="77777777" w:rsidR="00417FB7" w:rsidRPr="006E7BAE" w:rsidRDefault="0078338B" w:rsidP="008262A3">
            <w:r>
              <w:t>April 30</w:t>
            </w:r>
            <w:r w:rsidR="00543EDD">
              <w:t>, 2020</w:t>
            </w:r>
          </w:p>
        </w:tc>
        <w:tc>
          <w:tcPr>
            <w:tcW w:w="381" w:type="pct"/>
          </w:tcPr>
          <w:p w14:paraId="51DE4B6A" w14:textId="77777777" w:rsidR="00417FB7" w:rsidRPr="006E7BAE" w:rsidRDefault="00417FB7" w:rsidP="00382FEC"/>
        </w:tc>
        <w:tc>
          <w:tcPr>
            <w:tcW w:w="2350" w:type="pct"/>
          </w:tcPr>
          <w:p w14:paraId="51DE4B6B" w14:textId="77777777" w:rsidR="00417FB7" w:rsidRPr="00D83B8C" w:rsidRDefault="0078338B" w:rsidP="00816B78">
            <w:pPr>
              <w:rPr>
                <w:lang w:val="en-US"/>
              </w:rPr>
            </w:pPr>
            <w:r>
              <w:t>Le 30</w:t>
            </w:r>
            <w:r w:rsidR="00543EDD">
              <w:t xml:space="preserve"> avril 2020</w:t>
            </w:r>
          </w:p>
        </w:tc>
      </w:tr>
      <w:tr w:rsidR="00E12A51" w:rsidRPr="006E7BAE" w14:paraId="51DE4B7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1DE4B6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DE4B6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DE4B6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1DE4B7F" w14:textId="77777777" w:rsidTr="00C173B0">
        <w:tc>
          <w:tcPr>
            <w:tcW w:w="2269" w:type="pct"/>
          </w:tcPr>
          <w:p w14:paraId="51DE4B71" w14:textId="77777777" w:rsidR="001D44DE" w:rsidRDefault="0078338B">
            <w:pPr>
              <w:pStyle w:val="SCCLsocPrefix"/>
            </w:pPr>
            <w:r>
              <w:t>BETWEEN:</w:t>
            </w:r>
            <w:r>
              <w:br/>
            </w:r>
          </w:p>
          <w:p w14:paraId="51DE4B72" w14:textId="77777777" w:rsidR="001D44DE" w:rsidRDefault="0078338B">
            <w:pPr>
              <w:pStyle w:val="SCCLsocParty"/>
            </w:pPr>
            <w:r>
              <w:t>Lyle Howe</w:t>
            </w:r>
            <w:r>
              <w:br/>
            </w:r>
          </w:p>
          <w:p w14:paraId="51DE4B73" w14:textId="77777777" w:rsidR="001D44DE" w:rsidRDefault="0078338B">
            <w:pPr>
              <w:pStyle w:val="SCCLsocPartyRole"/>
            </w:pPr>
            <w:r>
              <w:t>Applicant</w:t>
            </w:r>
            <w:r>
              <w:br/>
            </w:r>
          </w:p>
          <w:p w14:paraId="51DE4B74" w14:textId="77777777" w:rsidR="001D44DE" w:rsidRDefault="0078338B">
            <w:pPr>
              <w:pStyle w:val="SCCLsocVersus"/>
            </w:pPr>
            <w:r>
              <w:t>- and -</w:t>
            </w:r>
            <w:r>
              <w:br/>
            </w:r>
          </w:p>
          <w:p w14:paraId="51DE4B75" w14:textId="16F93227" w:rsidR="001D44DE" w:rsidRDefault="0078338B">
            <w:pPr>
              <w:pStyle w:val="SCCLsocParty"/>
            </w:pPr>
            <w:r>
              <w:t>Nova Scotia Barristers’ Society and Attorney General of Nova Scotia</w:t>
            </w:r>
            <w:r>
              <w:br/>
            </w:r>
          </w:p>
          <w:p w14:paraId="51DE4B76" w14:textId="77777777" w:rsidR="001D44DE" w:rsidRDefault="0078338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1DE4B77" w14:textId="77777777" w:rsidR="00824412" w:rsidRPr="006E7BAE" w:rsidRDefault="00824412" w:rsidP="00375294"/>
        </w:tc>
        <w:tc>
          <w:tcPr>
            <w:tcW w:w="2350" w:type="pct"/>
          </w:tcPr>
          <w:p w14:paraId="51DE4B78" w14:textId="77777777" w:rsidR="001D44DE" w:rsidRPr="0078338B" w:rsidRDefault="0078338B">
            <w:pPr>
              <w:pStyle w:val="SCCLsocPrefix"/>
              <w:rPr>
                <w:lang w:val="fr-FR"/>
              </w:rPr>
            </w:pPr>
            <w:r w:rsidRPr="0078338B">
              <w:rPr>
                <w:lang w:val="fr-FR"/>
              </w:rPr>
              <w:t>ENTRE :</w:t>
            </w:r>
            <w:r w:rsidRPr="0078338B">
              <w:rPr>
                <w:lang w:val="fr-FR"/>
              </w:rPr>
              <w:br/>
            </w:r>
          </w:p>
          <w:p w14:paraId="51DE4B79" w14:textId="77777777" w:rsidR="001D44DE" w:rsidRPr="0078338B" w:rsidRDefault="0078338B">
            <w:pPr>
              <w:pStyle w:val="SCCLsocParty"/>
              <w:rPr>
                <w:lang w:val="fr-FR"/>
              </w:rPr>
            </w:pPr>
            <w:r w:rsidRPr="0078338B">
              <w:rPr>
                <w:lang w:val="fr-FR"/>
              </w:rPr>
              <w:t>Lyle Howe</w:t>
            </w:r>
            <w:r w:rsidRPr="0078338B">
              <w:rPr>
                <w:lang w:val="fr-FR"/>
              </w:rPr>
              <w:br/>
            </w:r>
          </w:p>
          <w:p w14:paraId="51DE4B7A" w14:textId="77777777" w:rsidR="001D44DE" w:rsidRPr="0078338B" w:rsidRDefault="0078338B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78338B">
              <w:rPr>
                <w:lang w:val="fr-FR"/>
              </w:rPr>
              <w:br/>
            </w:r>
          </w:p>
          <w:p w14:paraId="51DE4B7B" w14:textId="77777777" w:rsidR="001D44DE" w:rsidRPr="0078338B" w:rsidRDefault="0078338B">
            <w:pPr>
              <w:pStyle w:val="SCCLsocVersus"/>
              <w:rPr>
                <w:lang w:val="fr-FR"/>
              </w:rPr>
            </w:pPr>
            <w:r w:rsidRPr="0078338B">
              <w:rPr>
                <w:lang w:val="fr-FR"/>
              </w:rPr>
              <w:t>- et -</w:t>
            </w:r>
            <w:r w:rsidRPr="0078338B">
              <w:rPr>
                <w:lang w:val="fr-FR"/>
              </w:rPr>
              <w:br/>
            </w:r>
          </w:p>
          <w:p w14:paraId="51DE4B7C" w14:textId="7AF970EE" w:rsidR="001D44DE" w:rsidRDefault="00824923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B</w:t>
            </w:r>
            <w:r w:rsidR="0078338B">
              <w:rPr>
                <w:lang w:val="fr-FR"/>
              </w:rPr>
              <w:t xml:space="preserve">arreau de la Nouvelle-Écosse et </w:t>
            </w:r>
            <w:r>
              <w:rPr>
                <w:lang w:val="fr-FR"/>
              </w:rPr>
              <w:t>p</w:t>
            </w:r>
            <w:r w:rsidR="0078338B">
              <w:rPr>
                <w:lang w:val="fr-FR"/>
              </w:rPr>
              <w:t>rocureur g</w:t>
            </w:r>
            <w:r w:rsidR="0078338B">
              <w:rPr>
                <w:rFonts w:cs="Times New Roman"/>
                <w:lang w:val="fr-FR"/>
              </w:rPr>
              <w:t>é</w:t>
            </w:r>
            <w:r w:rsidR="0078338B">
              <w:rPr>
                <w:lang w:val="fr-FR"/>
              </w:rPr>
              <w:t>n</w:t>
            </w:r>
            <w:r w:rsidR="0078338B">
              <w:rPr>
                <w:rFonts w:cs="Times New Roman"/>
                <w:lang w:val="fr-FR"/>
              </w:rPr>
              <w:t>é</w:t>
            </w:r>
            <w:r w:rsidR="0078338B">
              <w:rPr>
                <w:lang w:val="fr-FR"/>
              </w:rPr>
              <w:t>ral de la Nouvelle-Écosse</w:t>
            </w:r>
          </w:p>
          <w:p w14:paraId="51DE4B7D" w14:textId="77777777" w:rsidR="0078338B" w:rsidRPr="0078338B" w:rsidRDefault="0078338B" w:rsidP="0078338B">
            <w:pPr>
              <w:rPr>
                <w:lang w:val="fr-FR"/>
              </w:rPr>
            </w:pPr>
          </w:p>
          <w:p w14:paraId="51DE4B7E" w14:textId="77777777" w:rsidR="001D44DE" w:rsidRDefault="0078338B">
            <w:pPr>
              <w:pStyle w:val="SCCLsocPartyRole"/>
            </w:pPr>
            <w:r>
              <w:t>Intimés</w:t>
            </w:r>
          </w:p>
        </w:tc>
      </w:tr>
      <w:tr w:rsidR="00824412" w:rsidRPr="006E7BAE" w14:paraId="51DE4B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1DE4B8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DE4B8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DE4B8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0459E" w14:paraId="51DE4B8B" w14:textId="77777777" w:rsidTr="00C173B0">
        <w:tc>
          <w:tcPr>
            <w:tcW w:w="2269" w:type="pct"/>
          </w:tcPr>
          <w:p w14:paraId="51DE4B8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1DE4B85" w14:textId="77777777" w:rsidR="00824412" w:rsidRPr="006E7BAE" w:rsidRDefault="00824412" w:rsidP="00417FB7">
            <w:pPr>
              <w:jc w:val="center"/>
            </w:pPr>
          </w:p>
          <w:p w14:paraId="51DE4B86" w14:textId="4CDB0CD5" w:rsidR="003F6511" w:rsidRPr="006E7BAE" w:rsidRDefault="00824412" w:rsidP="0078338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470952, 2019 NSCA 81</w:t>
            </w:r>
            <w:r w:rsidRPr="006E7BAE">
              <w:t xml:space="preserve">, dated </w:t>
            </w:r>
            <w:r>
              <w:t>October 24, 2019</w:t>
            </w:r>
            <w:r w:rsidR="0078338B">
              <w:t>,</w:t>
            </w:r>
            <w:r w:rsidRPr="006E7BAE">
              <w:t xml:space="preserve"> is</w:t>
            </w:r>
            <w:r w:rsidR="0078338B">
              <w:t xml:space="preserve"> dismissed with costs to the respondent</w:t>
            </w:r>
            <w:r w:rsidR="00824923">
              <w:t>,</w:t>
            </w:r>
            <w:r w:rsidR="0078338B">
              <w:t xml:space="preserve"> Nova Scotia Barristers’ Society.</w:t>
            </w:r>
          </w:p>
        </w:tc>
        <w:tc>
          <w:tcPr>
            <w:tcW w:w="381" w:type="pct"/>
          </w:tcPr>
          <w:p w14:paraId="51DE4B8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1DE4B8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1DE4B8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1DE4B8A" w14:textId="42B4BED0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8338B">
              <w:rPr>
                <w:lang w:val="fr-FR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78338B">
              <w:rPr>
                <w:lang w:val="fr-FR"/>
              </w:rPr>
              <w:t>CA 470952, 2019 NSCA 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8338B">
              <w:rPr>
                <w:lang w:val="fr-FR"/>
              </w:rPr>
              <w:t>24 octobre 2019</w:t>
            </w:r>
            <w:r w:rsidRPr="006E7BAE">
              <w:rPr>
                <w:lang w:val="fr-CA"/>
              </w:rPr>
              <w:t xml:space="preserve">, est </w:t>
            </w:r>
            <w:r w:rsidR="0078338B">
              <w:rPr>
                <w:lang w:val="fr-CA"/>
              </w:rPr>
              <w:t>rejet</w:t>
            </w:r>
            <w:r w:rsidR="0078338B">
              <w:rPr>
                <w:rFonts w:cs="Times New Roman"/>
                <w:lang w:val="fr-CA"/>
              </w:rPr>
              <w:t>é</w:t>
            </w:r>
            <w:r w:rsidR="0078338B">
              <w:rPr>
                <w:lang w:val="fr-CA"/>
              </w:rPr>
              <w:t>e avec d</w:t>
            </w:r>
            <w:r w:rsidR="0078338B">
              <w:rPr>
                <w:rFonts w:cs="Times New Roman"/>
                <w:lang w:val="fr-CA"/>
              </w:rPr>
              <w:t>é</w:t>
            </w:r>
            <w:r w:rsidR="0078338B">
              <w:rPr>
                <w:lang w:val="fr-CA"/>
              </w:rPr>
              <w:t>pens en faveur de l’intim</w:t>
            </w:r>
            <w:r w:rsidR="0078338B">
              <w:rPr>
                <w:rFonts w:cs="Times New Roman"/>
                <w:lang w:val="fr-CA"/>
              </w:rPr>
              <w:t>é</w:t>
            </w:r>
            <w:r w:rsidR="00824923">
              <w:rPr>
                <w:lang w:val="fr-CA"/>
              </w:rPr>
              <w:t>,</w:t>
            </w:r>
            <w:r w:rsidR="0078338B">
              <w:rPr>
                <w:lang w:val="fr-CA"/>
              </w:rPr>
              <w:t xml:space="preserve"> </w:t>
            </w:r>
            <w:r w:rsidR="00824923">
              <w:rPr>
                <w:lang w:val="fr-CA"/>
              </w:rPr>
              <w:t>B</w:t>
            </w:r>
            <w:r w:rsidR="0078338B">
              <w:rPr>
                <w:lang w:val="fr-CA"/>
              </w:rPr>
              <w:t xml:space="preserve">arreau de la </w:t>
            </w:r>
            <w:r w:rsidR="0078338B">
              <w:rPr>
                <w:lang w:val="fr-FR"/>
              </w:rPr>
              <w:t>Nouvelle-Écosse.</w:t>
            </w:r>
          </w:p>
        </w:tc>
      </w:tr>
    </w:tbl>
    <w:p w14:paraId="51DE4B8C" w14:textId="77777777" w:rsidR="009F436C" w:rsidRPr="00D83B8C" w:rsidRDefault="009F436C" w:rsidP="00382FEC">
      <w:pPr>
        <w:rPr>
          <w:lang w:val="fr-CA"/>
        </w:rPr>
      </w:pPr>
    </w:p>
    <w:p w14:paraId="51DE4B8D" w14:textId="77777777" w:rsidR="009F436C" w:rsidRDefault="009F436C" w:rsidP="00417FB7">
      <w:pPr>
        <w:jc w:val="center"/>
        <w:rPr>
          <w:lang w:val="fr-CA"/>
        </w:rPr>
      </w:pPr>
    </w:p>
    <w:p w14:paraId="51DE4B8E" w14:textId="77777777" w:rsidR="0078338B" w:rsidRDefault="0078338B" w:rsidP="00417FB7">
      <w:pPr>
        <w:jc w:val="center"/>
        <w:rPr>
          <w:lang w:val="fr-CA"/>
        </w:rPr>
      </w:pPr>
    </w:p>
    <w:p w14:paraId="51DE4B8F" w14:textId="77777777" w:rsidR="0078338B" w:rsidRDefault="0078338B" w:rsidP="00417FB7">
      <w:pPr>
        <w:jc w:val="center"/>
        <w:rPr>
          <w:lang w:val="fr-CA"/>
        </w:rPr>
      </w:pPr>
    </w:p>
    <w:p w14:paraId="51DE4B90" w14:textId="77777777" w:rsidR="0078338B" w:rsidRPr="00D83B8C" w:rsidRDefault="0078338B" w:rsidP="00417FB7">
      <w:pPr>
        <w:jc w:val="center"/>
        <w:rPr>
          <w:lang w:val="fr-CA"/>
        </w:rPr>
      </w:pPr>
    </w:p>
    <w:p w14:paraId="51DE4B91" w14:textId="77777777" w:rsidR="009F436C" w:rsidRDefault="009F436C" w:rsidP="00417FB7">
      <w:pPr>
        <w:jc w:val="center"/>
        <w:rPr>
          <w:lang w:val="fr-CA"/>
        </w:rPr>
      </w:pPr>
    </w:p>
    <w:p w14:paraId="7503FA90" w14:textId="77777777" w:rsidR="00824923" w:rsidRDefault="00824923" w:rsidP="00417FB7">
      <w:pPr>
        <w:jc w:val="center"/>
        <w:rPr>
          <w:lang w:val="fr-CA"/>
        </w:rPr>
      </w:pPr>
    </w:p>
    <w:p w14:paraId="34B04985" w14:textId="77777777" w:rsidR="00824923" w:rsidRDefault="00824923" w:rsidP="00417FB7">
      <w:pPr>
        <w:jc w:val="center"/>
        <w:rPr>
          <w:lang w:val="fr-CA"/>
        </w:rPr>
      </w:pPr>
    </w:p>
    <w:p w14:paraId="6A0139AC" w14:textId="77777777" w:rsidR="00824923" w:rsidRPr="00D83B8C" w:rsidRDefault="00824923" w:rsidP="00417FB7">
      <w:pPr>
        <w:jc w:val="center"/>
        <w:rPr>
          <w:lang w:val="fr-CA"/>
        </w:rPr>
      </w:pPr>
    </w:p>
    <w:p w14:paraId="51DE4B9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1DE4B94" w14:textId="2B09124C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E4B97" w14:textId="77777777" w:rsidR="00983D48" w:rsidRDefault="00983D48">
      <w:r>
        <w:separator/>
      </w:r>
    </w:p>
  </w:endnote>
  <w:endnote w:type="continuationSeparator" w:id="0">
    <w:p w14:paraId="51DE4B9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E4B95" w14:textId="77777777" w:rsidR="00983D48" w:rsidRDefault="00983D48">
      <w:r>
        <w:separator/>
      </w:r>
    </w:p>
  </w:footnote>
  <w:footnote w:type="continuationSeparator" w:id="0">
    <w:p w14:paraId="51DE4B9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E4B9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0459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1DE4B9A" w14:textId="77777777" w:rsidR="008F53F3" w:rsidRDefault="008F53F3" w:rsidP="008F53F3">
    <w:pPr>
      <w:rPr>
        <w:szCs w:val="24"/>
      </w:rPr>
    </w:pPr>
  </w:p>
  <w:p w14:paraId="51DE4B9B" w14:textId="77777777" w:rsidR="008F53F3" w:rsidRDefault="008F53F3" w:rsidP="008F53F3">
    <w:pPr>
      <w:rPr>
        <w:szCs w:val="24"/>
      </w:rPr>
    </w:pPr>
  </w:p>
  <w:p w14:paraId="51DE4B9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39004</w:t>
    </w:r>
    <w:r>
      <w:rPr>
        <w:szCs w:val="24"/>
      </w:rPr>
      <w:t>     </w:t>
    </w:r>
  </w:p>
  <w:p w14:paraId="51DE4B9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1DE4B9E" w14:textId="77777777" w:rsidR="0073151A" w:rsidRDefault="0073151A" w:rsidP="0073151A"/>
      <w:p w14:paraId="51DE4B9F" w14:textId="77777777" w:rsidR="0073151A" w:rsidRPr="006E7BAE" w:rsidRDefault="0073151A" w:rsidP="0073151A"/>
      <w:p w14:paraId="51DE4BA0" w14:textId="77777777" w:rsidR="0073151A" w:rsidRPr="006E7BAE" w:rsidRDefault="0073151A" w:rsidP="0073151A"/>
      <w:p w14:paraId="51DE4BA1" w14:textId="77777777" w:rsidR="0073151A" w:rsidRPr="006E7BAE" w:rsidRDefault="0073151A" w:rsidP="0073151A"/>
      <w:p w14:paraId="51DE4BA2" w14:textId="77777777" w:rsidR="0073151A" w:rsidRDefault="0073151A" w:rsidP="0073151A"/>
      <w:p w14:paraId="51DE4BA3" w14:textId="77777777" w:rsidR="0073151A" w:rsidRDefault="0073151A" w:rsidP="0073151A"/>
      <w:p w14:paraId="51DE4BA4" w14:textId="77777777" w:rsidR="0073151A" w:rsidRDefault="0073151A" w:rsidP="0073151A"/>
      <w:p w14:paraId="51DE4BA5" w14:textId="77777777" w:rsidR="0073151A" w:rsidRDefault="0073151A" w:rsidP="0073151A"/>
      <w:p w14:paraId="51DE4BA6" w14:textId="77777777" w:rsidR="0073151A" w:rsidRDefault="0073151A" w:rsidP="0073151A"/>
      <w:p w14:paraId="51DE4BA7" w14:textId="77777777" w:rsidR="0073151A" w:rsidRPr="006E7BAE" w:rsidRDefault="0073151A" w:rsidP="0073151A"/>
      <w:p w14:paraId="51DE4BA8" w14:textId="77777777" w:rsidR="00ED265D" w:rsidRPr="0073151A" w:rsidRDefault="0094501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D44DE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8338B"/>
    <w:rsid w:val="0079129C"/>
    <w:rsid w:val="007917FE"/>
    <w:rsid w:val="007A54CC"/>
    <w:rsid w:val="007C5DE8"/>
    <w:rsid w:val="007E68C7"/>
    <w:rsid w:val="00804BE2"/>
    <w:rsid w:val="00816B78"/>
    <w:rsid w:val="00824412"/>
    <w:rsid w:val="00824923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5018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459E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1DE4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13429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CE63F-5410-4F9F-8F4B-7A7C806319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B456AFF-17BE-4E0A-B4A1-3EFA9A61A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5AB47-9FE7-4D25-99C5-C388B55C1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2020-04-24T18:59:00Z</dcterms:created>
  <dcterms:modified xsi:type="dcterms:W3CDTF">2020-04-24T18:59:00Z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