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2752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39120</w:t>
      </w:r>
      <w:r w:rsidR="0016666F" w:rsidRPr="006E7BAE">
        <w:t>     </w:t>
      </w:r>
    </w:p>
    <w:bookmarkEnd w:id="0"/>
    <w:p w14:paraId="5602752E" w14:textId="77777777" w:rsidR="009F436C" w:rsidRPr="006E7BAE" w:rsidRDefault="009F436C" w:rsidP="00382FEC"/>
    <w:p w14:paraId="560275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027533" w14:textId="77777777" w:rsidTr="00C173B0">
        <w:tc>
          <w:tcPr>
            <w:tcW w:w="2269" w:type="pct"/>
          </w:tcPr>
          <w:p w14:paraId="56027530" w14:textId="77777777" w:rsidR="00417FB7" w:rsidRPr="006E7BAE" w:rsidRDefault="000B66AB" w:rsidP="008262A3">
            <w:r>
              <w:t>June 11</w:t>
            </w:r>
            <w:r w:rsidR="00543EDD">
              <w:t>, 2020</w:t>
            </w:r>
          </w:p>
        </w:tc>
        <w:tc>
          <w:tcPr>
            <w:tcW w:w="381" w:type="pct"/>
          </w:tcPr>
          <w:p w14:paraId="56027531" w14:textId="77777777" w:rsidR="00417FB7" w:rsidRPr="006E7BAE" w:rsidRDefault="00417FB7" w:rsidP="00382FEC"/>
        </w:tc>
        <w:tc>
          <w:tcPr>
            <w:tcW w:w="2350" w:type="pct"/>
          </w:tcPr>
          <w:p w14:paraId="56027532" w14:textId="77777777" w:rsidR="00417FB7" w:rsidRPr="00D83B8C" w:rsidRDefault="00543EDD" w:rsidP="000B66AB">
            <w:pPr>
              <w:rPr>
                <w:lang w:val="en-US"/>
              </w:rPr>
            </w:pPr>
            <w:r>
              <w:t xml:space="preserve">Le </w:t>
            </w:r>
            <w:r w:rsidR="000B66AB">
              <w:t>11 juin</w:t>
            </w:r>
            <w:r>
              <w:t xml:space="preserve"> 2020</w:t>
            </w:r>
          </w:p>
        </w:tc>
      </w:tr>
      <w:tr w:rsidR="00E12A51" w:rsidRPr="006E7BAE" w14:paraId="560275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275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275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275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027545" w14:textId="77777777" w:rsidTr="00C173B0">
        <w:tc>
          <w:tcPr>
            <w:tcW w:w="2269" w:type="pct"/>
          </w:tcPr>
          <w:p w14:paraId="56027538" w14:textId="77777777" w:rsidR="00D140DF" w:rsidRDefault="000B66AB">
            <w:pPr>
              <w:pStyle w:val="SCCLsocPrefix"/>
            </w:pPr>
            <w:r>
              <w:t>BETWEEN:</w:t>
            </w:r>
            <w:r>
              <w:br/>
            </w:r>
          </w:p>
          <w:p w14:paraId="56027539" w14:textId="77777777" w:rsidR="00D140DF" w:rsidRDefault="000B66AB">
            <w:pPr>
              <w:pStyle w:val="SCCLsocParty"/>
            </w:pPr>
            <w:r>
              <w:t>Doriane Laura Farsi</w:t>
            </w:r>
            <w:r>
              <w:br/>
            </w:r>
          </w:p>
          <w:p w14:paraId="5602753A" w14:textId="77777777" w:rsidR="00D140DF" w:rsidRDefault="000B66AB">
            <w:pPr>
              <w:pStyle w:val="SCCLsocPartyRole"/>
            </w:pPr>
            <w:r>
              <w:t>Applicant</w:t>
            </w:r>
            <w:r>
              <w:br/>
            </w:r>
          </w:p>
          <w:p w14:paraId="5602753B" w14:textId="77777777" w:rsidR="00D140DF" w:rsidRDefault="000B66AB">
            <w:pPr>
              <w:pStyle w:val="SCCLsocVersus"/>
            </w:pPr>
            <w:r>
              <w:t>- and -</w:t>
            </w:r>
            <w:r>
              <w:br/>
            </w:r>
          </w:p>
          <w:p w14:paraId="5602753C" w14:textId="77777777" w:rsidR="00D140DF" w:rsidRDefault="000B66AB">
            <w:pPr>
              <w:pStyle w:val="SCCLsocParty"/>
            </w:pPr>
            <w:r>
              <w:t>Pedro Rafael Pereira Da Rocha</w:t>
            </w:r>
            <w:r>
              <w:br/>
            </w:r>
          </w:p>
          <w:p w14:paraId="5602753D" w14:textId="77777777" w:rsidR="00D140DF" w:rsidRDefault="000B66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02753E" w14:textId="77777777" w:rsidR="00824412" w:rsidRPr="006E7BAE" w:rsidRDefault="00824412" w:rsidP="00375294"/>
        </w:tc>
        <w:tc>
          <w:tcPr>
            <w:tcW w:w="2350" w:type="pct"/>
          </w:tcPr>
          <w:p w14:paraId="5602753F" w14:textId="77777777" w:rsidR="00D140DF" w:rsidRPr="003C5731" w:rsidRDefault="000B66AB">
            <w:pPr>
              <w:pStyle w:val="SCCLsocPrefix"/>
              <w:rPr>
                <w:lang w:val="fr-CA"/>
              </w:rPr>
            </w:pPr>
            <w:r w:rsidRPr="003C5731">
              <w:rPr>
                <w:lang w:val="fr-CA"/>
              </w:rPr>
              <w:t>ENTRE :</w:t>
            </w:r>
            <w:r w:rsidRPr="003C5731">
              <w:rPr>
                <w:lang w:val="fr-CA"/>
              </w:rPr>
              <w:br/>
            </w:r>
          </w:p>
          <w:p w14:paraId="56027540" w14:textId="77777777" w:rsidR="00D140DF" w:rsidRPr="003C5731" w:rsidRDefault="000B66AB">
            <w:pPr>
              <w:pStyle w:val="SCCLsocParty"/>
              <w:rPr>
                <w:lang w:val="fr-CA"/>
              </w:rPr>
            </w:pPr>
            <w:r w:rsidRPr="003C5731">
              <w:rPr>
                <w:lang w:val="fr-CA"/>
              </w:rPr>
              <w:t>Doriane Laura Farsi</w:t>
            </w:r>
            <w:r w:rsidRPr="003C5731">
              <w:rPr>
                <w:lang w:val="fr-CA"/>
              </w:rPr>
              <w:br/>
            </w:r>
          </w:p>
          <w:p w14:paraId="56027541" w14:textId="77777777" w:rsidR="00D140DF" w:rsidRPr="003C5731" w:rsidRDefault="000B66AB">
            <w:pPr>
              <w:pStyle w:val="SCCLsocPartyRole"/>
              <w:rPr>
                <w:lang w:val="fr-CA"/>
              </w:rPr>
            </w:pPr>
            <w:r w:rsidRPr="003C5731">
              <w:rPr>
                <w:lang w:val="fr-CA"/>
              </w:rPr>
              <w:t>Demanderesse</w:t>
            </w:r>
            <w:r w:rsidRPr="003C5731">
              <w:rPr>
                <w:lang w:val="fr-CA"/>
              </w:rPr>
              <w:br/>
            </w:r>
          </w:p>
          <w:p w14:paraId="56027542" w14:textId="77777777" w:rsidR="00D140DF" w:rsidRPr="003C5731" w:rsidRDefault="000B66AB">
            <w:pPr>
              <w:pStyle w:val="SCCLsocVersus"/>
              <w:rPr>
                <w:lang w:val="fr-CA"/>
              </w:rPr>
            </w:pPr>
            <w:r w:rsidRPr="003C5731">
              <w:rPr>
                <w:lang w:val="fr-CA"/>
              </w:rPr>
              <w:t>- et -</w:t>
            </w:r>
            <w:r w:rsidRPr="003C5731">
              <w:rPr>
                <w:lang w:val="fr-CA"/>
              </w:rPr>
              <w:br/>
            </w:r>
          </w:p>
          <w:p w14:paraId="56027543" w14:textId="77777777" w:rsidR="00D140DF" w:rsidRPr="003C5731" w:rsidRDefault="000B66AB">
            <w:pPr>
              <w:pStyle w:val="SCCLsocParty"/>
              <w:rPr>
                <w:lang w:val="fr-CA"/>
              </w:rPr>
            </w:pPr>
            <w:r w:rsidRPr="003C5731">
              <w:rPr>
                <w:lang w:val="fr-CA"/>
              </w:rPr>
              <w:t>Pedro Rafael Pereira Da Rocha</w:t>
            </w:r>
            <w:r w:rsidRPr="003C5731">
              <w:rPr>
                <w:lang w:val="fr-CA"/>
              </w:rPr>
              <w:br/>
            </w:r>
          </w:p>
          <w:p w14:paraId="56027544" w14:textId="77777777" w:rsidR="00D140DF" w:rsidRDefault="000B66AB">
            <w:pPr>
              <w:pStyle w:val="SCCLsocPartyRole"/>
            </w:pPr>
            <w:r>
              <w:t>Intimé</w:t>
            </w:r>
          </w:p>
        </w:tc>
      </w:tr>
      <w:tr w:rsidR="00824412" w:rsidRPr="006E7BAE" w14:paraId="560275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275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275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275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778B" w14:paraId="56027553" w14:textId="77777777" w:rsidTr="00C173B0">
        <w:tc>
          <w:tcPr>
            <w:tcW w:w="2269" w:type="pct"/>
          </w:tcPr>
          <w:p w14:paraId="560275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02754B" w14:textId="77777777" w:rsidR="00824412" w:rsidRPr="006E7BAE" w:rsidRDefault="00824412" w:rsidP="00417FB7">
            <w:pPr>
              <w:jc w:val="center"/>
            </w:pPr>
          </w:p>
          <w:p w14:paraId="5602754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B66AB">
              <w:t xml:space="preserve">C67586, </w:t>
            </w:r>
            <w:r>
              <w:t>2020 ONCA 92</w:t>
            </w:r>
            <w:r w:rsidR="000B66AB">
              <w:t>,</w:t>
            </w:r>
            <w:r>
              <w:t xml:space="preserve"> </w:t>
            </w:r>
            <w:r w:rsidRPr="006E7BAE">
              <w:t xml:space="preserve">dated </w:t>
            </w:r>
            <w:r>
              <w:t>February 6, 2020</w:t>
            </w:r>
            <w:r w:rsidR="000B66AB">
              <w:t>, is dismissed with costs</w:t>
            </w:r>
            <w:r w:rsidRPr="006E7BAE">
              <w:t>.</w:t>
            </w:r>
          </w:p>
          <w:p w14:paraId="5602754D" w14:textId="77777777" w:rsidR="003F6511" w:rsidRDefault="003F6511" w:rsidP="00011960">
            <w:pPr>
              <w:jc w:val="both"/>
            </w:pPr>
          </w:p>
          <w:p w14:paraId="560275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0275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275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0275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027552" w14:textId="77777777" w:rsidR="003F6511" w:rsidRPr="006E7BAE" w:rsidRDefault="00824412" w:rsidP="000B66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573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B66AB" w:rsidRPr="000B66AB">
              <w:rPr>
                <w:lang w:val="fr-CA"/>
              </w:rPr>
              <w:t xml:space="preserve"> C67586,</w:t>
            </w:r>
            <w:r w:rsidRPr="006E7BAE">
              <w:rPr>
                <w:lang w:val="fr-CA"/>
              </w:rPr>
              <w:t xml:space="preserve"> </w:t>
            </w:r>
            <w:r w:rsidRPr="003C5731">
              <w:rPr>
                <w:lang w:val="fr-CA"/>
              </w:rPr>
              <w:t>2020 ONCA 92</w:t>
            </w:r>
            <w:r w:rsidR="000B66A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5731">
              <w:rPr>
                <w:lang w:val="fr-CA"/>
              </w:rPr>
              <w:t>6 février 2020</w:t>
            </w:r>
            <w:r w:rsidRPr="006E7BAE">
              <w:rPr>
                <w:lang w:val="fr-CA"/>
              </w:rPr>
              <w:t>, est</w:t>
            </w:r>
            <w:r w:rsidR="000B66A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027554" w14:textId="77777777" w:rsidR="009F436C" w:rsidRPr="00D83B8C" w:rsidRDefault="009F436C" w:rsidP="00382FEC">
      <w:pPr>
        <w:rPr>
          <w:lang w:val="fr-CA"/>
        </w:rPr>
      </w:pPr>
    </w:p>
    <w:p w14:paraId="56027555" w14:textId="77777777" w:rsidR="009F436C" w:rsidRPr="00D83B8C" w:rsidRDefault="009F436C" w:rsidP="00417FB7">
      <w:pPr>
        <w:jc w:val="center"/>
        <w:rPr>
          <w:lang w:val="fr-CA"/>
        </w:rPr>
      </w:pPr>
    </w:p>
    <w:p w14:paraId="56027556" w14:textId="77777777" w:rsidR="009F436C" w:rsidRDefault="009F436C" w:rsidP="00417FB7">
      <w:pPr>
        <w:jc w:val="center"/>
        <w:rPr>
          <w:lang w:val="fr-CA"/>
        </w:rPr>
      </w:pPr>
    </w:p>
    <w:p w14:paraId="7AEAB8EF" w14:textId="77777777" w:rsidR="00CD2546" w:rsidRDefault="00CD2546" w:rsidP="00417FB7">
      <w:pPr>
        <w:jc w:val="center"/>
        <w:rPr>
          <w:lang w:val="fr-CA"/>
        </w:rPr>
      </w:pPr>
    </w:p>
    <w:p w14:paraId="19C5971F" w14:textId="77777777" w:rsidR="00CD2546" w:rsidRDefault="00CD2546" w:rsidP="00417FB7">
      <w:pPr>
        <w:jc w:val="center"/>
        <w:rPr>
          <w:lang w:val="fr-CA"/>
        </w:rPr>
      </w:pPr>
    </w:p>
    <w:p w14:paraId="4C434220" w14:textId="77777777" w:rsidR="00CD2546" w:rsidRPr="00D83B8C" w:rsidRDefault="00CD2546" w:rsidP="00417FB7">
      <w:pPr>
        <w:jc w:val="center"/>
        <w:rPr>
          <w:lang w:val="fr-CA"/>
        </w:rPr>
      </w:pPr>
    </w:p>
    <w:p w14:paraId="5602755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027558" w14:textId="77777777" w:rsidR="003A37CF" w:rsidRPr="00D83B8C" w:rsidRDefault="003A37CF" w:rsidP="000B66A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B66A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755B" w14:textId="77777777" w:rsidR="00983D48" w:rsidRDefault="00983D48">
      <w:r>
        <w:separator/>
      </w:r>
    </w:p>
  </w:endnote>
  <w:endnote w:type="continuationSeparator" w:id="0">
    <w:p w14:paraId="5602755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7559" w14:textId="77777777" w:rsidR="00983D48" w:rsidRDefault="00983D48">
      <w:r>
        <w:separator/>
      </w:r>
    </w:p>
  </w:footnote>
  <w:footnote w:type="continuationSeparator" w:id="0">
    <w:p w14:paraId="5602755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755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66A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2755E" w14:textId="77777777" w:rsidR="008F53F3" w:rsidRDefault="008F53F3" w:rsidP="008F53F3">
    <w:pPr>
      <w:rPr>
        <w:szCs w:val="24"/>
      </w:rPr>
    </w:pPr>
  </w:p>
  <w:p w14:paraId="5602755F" w14:textId="77777777" w:rsidR="008F53F3" w:rsidRDefault="008F53F3" w:rsidP="008F53F3">
    <w:pPr>
      <w:rPr>
        <w:szCs w:val="24"/>
      </w:rPr>
    </w:pPr>
  </w:p>
  <w:p w14:paraId="5602756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39120</w:t>
    </w:r>
    <w:r>
      <w:rPr>
        <w:szCs w:val="24"/>
      </w:rPr>
      <w:t>     </w:t>
    </w:r>
  </w:p>
  <w:p w14:paraId="5602756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027562" w14:textId="77777777" w:rsidR="0073151A" w:rsidRDefault="0073151A" w:rsidP="0073151A"/>
      <w:p w14:paraId="56027563" w14:textId="77777777" w:rsidR="0073151A" w:rsidRPr="006E7BAE" w:rsidRDefault="0073151A" w:rsidP="0073151A"/>
      <w:p w14:paraId="56027564" w14:textId="77777777" w:rsidR="0073151A" w:rsidRPr="006E7BAE" w:rsidRDefault="0073151A" w:rsidP="0073151A"/>
      <w:p w14:paraId="56027565" w14:textId="77777777" w:rsidR="0073151A" w:rsidRPr="006E7BAE" w:rsidRDefault="0073151A" w:rsidP="0073151A"/>
      <w:p w14:paraId="56027566" w14:textId="77777777" w:rsidR="0073151A" w:rsidRDefault="0073151A" w:rsidP="0073151A"/>
      <w:p w14:paraId="56027567" w14:textId="77777777" w:rsidR="0073151A" w:rsidRDefault="0073151A" w:rsidP="0073151A"/>
      <w:p w14:paraId="56027568" w14:textId="77777777" w:rsidR="0073151A" w:rsidRDefault="0073151A" w:rsidP="0073151A"/>
      <w:p w14:paraId="56027569" w14:textId="77777777" w:rsidR="0073151A" w:rsidRDefault="0073151A" w:rsidP="0073151A"/>
      <w:p w14:paraId="5602756A" w14:textId="77777777" w:rsidR="0073151A" w:rsidRDefault="0073151A" w:rsidP="0073151A"/>
      <w:p w14:paraId="5602756B" w14:textId="77777777" w:rsidR="0073151A" w:rsidRPr="006E7BAE" w:rsidRDefault="0073151A" w:rsidP="0073151A"/>
      <w:p w14:paraId="5602756C" w14:textId="77777777" w:rsidR="00ED265D" w:rsidRPr="0073151A" w:rsidRDefault="002748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6AB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8CB"/>
    <w:rsid w:val="002B5FA6"/>
    <w:rsid w:val="002C6423"/>
    <w:rsid w:val="002D2D44"/>
    <w:rsid w:val="0031097F"/>
    <w:rsid w:val="0031165C"/>
    <w:rsid w:val="00326E5F"/>
    <w:rsid w:val="00335879"/>
    <w:rsid w:val="0033778B"/>
    <w:rsid w:val="00356186"/>
    <w:rsid w:val="00374E7D"/>
    <w:rsid w:val="00375294"/>
    <w:rsid w:val="00382FC7"/>
    <w:rsid w:val="00382FEC"/>
    <w:rsid w:val="00385A90"/>
    <w:rsid w:val="003A37CF"/>
    <w:rsid w:val="003B1F3D"/>
    <w:rsid w:val="003C5731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2546"/>
    <w:rsid w:val="00CE249F"/>
    <w:rsid w:val="00CF17D0"/>
    <w:rsid w:val="00D140D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027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951D1-8EDD-4319-BDF6-546A5593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8086-3F34-4217-AF84-77988C33BB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868BFEB-7DD4-4C9D-A1CB-9043605D8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2020-06-05T14:11:00Z</dcterms:created>
  <dcterms:modified xsi:type="dcterms:W3CDTF">2020-06-05T14:11:00Z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