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D46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39179</w:t>
      </w:r>
      <w:r w:rsidR="00E81C0B" w:rsidRPr="001E26DB">
        <w:t>     </w:t>
      </w:r>
    </w:p>
    <w:p w14:paraId="55B1D468" w14:textId="77777777" w:rsidR="009F436C" w:rsidRPr="001E26DB" w:rsidRDefault="009F436C" w:rsidP="00382FEC"/>
    <w:p w14:paraId="55B1D46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5B1D46D" w14:textId="77777777" w:rsidTr="00B37A52">
        <w:tc>
          <w:tcPr>
            <w:tcW w:w="2269" w:type="pct"/>
          </w:tcPr>
          <w:p w14:paraId="55B1D46A" w14:textId="6C1C7958" w:rsidR="00417FB7" w:rsidRPr="001E26DB" w:rsidRDefault="00514B40" w:rsidP="00514B40">
            <w:r>
              <w:t>Le 1</w:t>
            </w:r>
            <w:r w:rsidR="00D15EF2" w:rsidRPr="00EE1F05">
              <w:rPr>
                <w:vertAlign w:val="superscript"/>
              </w:rPr>
              <w:t>er</w:t>
            </w:r>
            <w:r w:rsidR="0062554E">
              <w:t xml:space="preserve"> </w:t>
            </w:r>
            <w:r>
              <w:t>octobre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55B1D46B" w14:textId="77777777" w:rsidR="00417FB7" w:rsidRPr="001E26DB" w:rsidRDefault="00417FB7" w:rsidP="00382FEC"/>
        </w:tc>
        <w:tc>
          <w:tcPr>
            <w:tcW w:w="2350" w:type="pct"/>
          </w:tcPr>
          <w:p w14:paraId="55B1D46C" w14:textId="77777777" w:rsidR="00417FB7" w:rsidRPr="001E26DB" w:rsidRDefault="00514B40" w:rsidP="00514B40">
            <w:pPr>
              <w:rPr>
                <w:lang w:val="en-CA"/>
              </w:rPr>
            </w:pPr>
            <w:r>
              <w:t>October</w:t>
            </w:r>
            <w:r w:rsidR="0062554E">
              <w:t xml:space="preserve"> </w:t>
            </w:r>
            <w:r>
              <w:t>1</w:t>
            </w:r>
            <w:r w:rsidR="0062554E">
              <w:t>, 2020</w:t>
            </w:r>
          </w:p>
        </w:tc>
      </w:tr>
      <w:tr w:rsidR="00C2612E" w:rsidRPr="0062554E" w14:paraId="55B1D47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B1D46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1D46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1D47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5B1D47F" w14:textId="77777777" w:rsidTr="006A1E6D">
        <w:tc>
          <w:tcPr>
            <w:tcW w:w="2269" w:type="pct"/>
          </w:tcPr>
          <w:p w14:paraId="55B1D472" w14:textId="77777777" w:rsidR="003C1D47" w:rsidRDefault="00D6235F">
            <w:pPr>
              <w:pStyle w:val="SCCLsocPrefix"/>
            </w:pPr>
            <w:r>
              <w:t>ENTRE :</w:t>
            </w:r>
            <w:r>
              <w:br/>
            </w:r>
          </w:p>
          <w:p w14:paraId="55B1D473" w14:textId="15D67947" w:rsidR="003C1D47" w:rsidRDefault="00D6235F">
            <w:pPr>
              <w:pStyle w:val="SCCLsocParty"/>
            </w:pPr>
            <w:r>
              <w:t>Michel Dessureault, Dessureault CPA et associés inc.</w:t>
            </w:r>
            <w:r w:rsidR="00D15EF2">
              <w:t xml:space="preserve"> et</w:t>
            </w:r>
            <w:r>
              <w:t xml:space="preserve"> Gestion Marka inc.</w:t>
            </w:r>
            <w:r>
              <w:br/>
            </w:r>
          </w:p>
          <w:p w14:paraId="55B1D474" w14:textId="77777777" w:rsidR="003C1D47" w:rsidRDefault="00514B40">
            <w:pPr>
              <w:pStyle w:val="SCCLsocPartyRole"/>
            </w:pPr>
            <w:r>
              <w:t>Demandeur</w:t>
            </w:r>
            <w:r w:rsidR="00D6235F">
              <w:t>s</w:t>
            </w:r>
            <w:r w:rsidR="00D6235F">
              <w:br/>
            </w:r>
          </w:p>
          <w:p w14:paraId="55B1D475" w14:textId="77777777" w:rsidR="003C1D47" w:rsidRDefault="00D6235F">
            <w:pPr>
              <w:pStyle w:val="SCCLsocVersus"/>
            </w:pPr>
            <w:r>
              <w:t>- et -</w:t>
            </w:r>
            <w:r>
              <w:br/>
            </w:r>
          </w:p>
          <w:p w14:paraId="55B1D476" w14:textId="2FD3869B" w:rsidR="003C1D47" w:rsidRDefault="00D6235F">
            <w:pPr>
              <w:pStyle w:val="SCCLsocParty"/>
            </w:pPr>
            <w:r>
              <w:t>Guy D</w:t>
            </w:r>
            <w:r w:rsidR="00D15EF2">
              <w:t>é</w:t>
            </w:r>
            <w:r>
              <w:t>saulniers, Guy Lemire, Claude Gélinas</w:t>
            </w:r>
            <w:r w:rsidR="00D15EF2">
              <w:t xml:space="preserve"> et</w:t>
            </w:r>
            <w:r>
              <w:t xml:space="preserve"> Martial Lanouette</w:t>
            </w:r>
            <w:r>
              <w:br/>
            </w:r>
          </w:p>
          <w:p w14:paraId="55B1D477" w14:textId="77777777" w:rsidR="003C1D47" w:rsidRDefault="00514B40">
            <w:pPr>
              <w:pStyle w:val="SCCLsocPartyRole"/>
            </w:pPr>
            <w:r>
              <w:t>Intimé</w:t>
            </w:r>
            <w:r w:rsidR="00D6235F">
              <w:t>s</w:t>
            </w:r>
          </w:p>
        </w:tc>
        <w:tc>
          <w:tcPr>
            <w:tcW w:w="381" w:type="pct"/>
          </w:tcPr>
          <w:p w14:paraId="55B1D47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5B1D479" w14:textId="77777777" w:rsidR="003C1D47" w:rsidRDefault="00D6235F">
            <w:pPr>
              <w:pStyle w:val="SCCLsocPrefix"/>
            </w:pPr>
            <w:r>
              <w:t>BETWEEN:</w:t>
            </w:r>
            <w:r>
              <w:br/>
            </w:r>
          </w:p>
          <w:p w14:paraId="55B1D47A" w14:textId="60DFC093" w:rsidR="003C1D47" w:rsidRDefault="00D6235F">
            <w:pPr>
              <w:pStyle w:val="SCCLsocParty"/>
            </w:pPr>
            <w:r>
              <w:t>Michel Dessureault, Dessureault CPA et associés inc.</w:t>
            </w:r>
            <w:r w:rsidR="00D15EF2">
              <w:t xml:space="preserve"> and</w:t>
            </w:r>
            <w:r>
              <w:t xml:space="preserve"> Gestion Marka inc.</w:t>
            </w:r>
            <w:r>
              <w:br/>
            </w:r>
          </w:p>
          <w:p w14:paraId="55B1D47B" w14:textId="77777777" w:rsidR="003C1D47" w:rsidRDefault="00D6235F">
            <w:pPr>
              <w:pStyle w:val="SCCLsocPartyRole"/>
            </w:pPr>
            <w:r>
              <w:t>Applicants</w:t>
            </w:r>
            <w:r>
              <w:br/>
            </w:r>
          </w:p>
          <w:p w14:paraId="55B1D47C" w14:textId="77777777" w:rsidR="003C1D47" w:rsidRDefault="00D6235F">
            <w:pPr>
              <w:pStyle w:val="SCCLsocVersus"/>
            </w:pPr>
            <w:r>
              <w:t>- and -</w:t>
            </w:r>
            <w:r>
              <w:br/>
            </w:r>
          </w:p>
          <w:p w14:paraId="55B1D47D" w14:textId="246D5B02" w:rsidR="003C1D47" w:rsidRDefault="00D6235F">
            <w:pPr>
              <w:pStyle w:val="SCCLsocParty"/>
            </w:pPr>
            <w:r>
              <w:t>Guy D</w:t>
            </w:r>
            <w:r w:rsidR="00D15EF2">
              <w:t>é</w:t>
            </w:r>
            <w:r>
              <w:t>saulniers, Guy Lemire, Claude Gélinas</w:t>
            </w:r>
            <w:r w:rsidR="00D15EF2">
              <w:t xml:space="preserve"> and</w:t>
            </w:r>
            <w:r>
              <w:t xml:space="preserve"> Martial Lanouette</w:t>
            </w:r>
            <w:r>
              <w:br/>
            </w:r>
          </w:p>
          <w:p w14:paraId="55B1D47E" w14:textId="77777777" w:rsidR="003C1D47" w:rsidRDefault="00D6235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5B1D48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5B1D480" w14:textId="77777777" w:rsidR="00824412" w:rsidRPr="00EE1F05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1D481" w14:textId="77777777" w:rsidR="00824412" w:rsidRPr="00EE1F05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1D482" w14:textId="77777777" w:rsidR="00824412" w:rsidRPr="00EE1F05" w:rsidRDefault="00824412" w:rsidP="00B408F8"/>
        </w:tc>
      </w:tr>
      <w:tr w:rsidR="00824412" w:rsidRPr="00EE1F05" w14:paraId="55B1D48F" w14:textId="77777777" w:rsidTr="00B37A52">
        <w:tc>
          <w:tcPr>
            <w:tcW w:w="2269" w:type="pct"/>
          </w:tcPr>
          <w:p w14:paraId="55B1D48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5B1D485" w14:textId="77777777" w:rsidR="0027081E" w:rsidRPr="001E26DB" w:rsidRDefault="0027081E" w:rsidP="0027081E">
            <w:pPr>
              <w:jc w:val="center"/>
            </w:pPr>
          </w:p>
          <w:p w14:paraId="55B1D48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200-09-009691-186, 2020 QCCA 45</w:t>
            </w:r>
            <w:r w:rsidRPr="001E26DB">
              <w:t xml:space="preserve">, daté du </w:t>
            </w:r>
            <w:r>
              <w:t>17 janvier 2020</w:t>
            </w:r>
            <w:r w:rsidRPr="001E26DB">
              <w:t>, est</w:t>
            </w:r>
            <w:r w:rsidR="00514B40">
              <w:t xml:space="preserve"> rejetée</w:t>
            </w:r>
            <w:r w:rsidRPr="001E26DB">
              <w:t>.</w:t>
            </w:r>
          </w:p>
          <w:p w14:paraId="55B1D487" w14:textId="77777777" w:rsidR="00622562" w:rsidRDefault="00622562" w:rsidP="0027081E">
            <w:pPr>
              <w:jc w:val="both"/>
            </w:pPr>
          </w:p>
          <w:p w14:paraId="55B1D48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5B1D48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B1D48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B1D4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B1D48C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14B4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14B40">
              <w:rPr>
                <w:lang w:val="en-US"/>
              </w:rPr>
              <w:t>200-09-009691-186, 2020 QCCA 45</w:t>
            </w:r>
            <w:r w:rsidRPr="001E26DB">
              <w:rPr>
                <w:lang w:val="en-CA"/>
              </w:rPr>
              <w:t xml:space="preserve">, dated </w:t>
            </w:r>
            <w:r w:rsidRPr="00514B40">
              <w:rPr>
                <w:lang w:val="en-US"/>
              </w:rPr>
              <w:t>January 17, 2020</w:t>
            </w:r>
            <w:r w:rsidR="00514B4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14B40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5B1D48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5B1D48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5B1D490" w14:textId="77777777" w:rsidR="009F436C" w:rsidRPr="002C29B6" w:rsidRDefault="009F436C" w:rsidP="00382FEC">
      <w:pPr>
        <w:rPr>
          <w:lang w:val="en-US"/>
        </w:rPr>
      </w:pPr>
    </w:p>
    <w:p w14:paraId="55B1D491" w14:textId="77777777" w:rsidR="009F436C" w:rsidRPr="002C29B6" w:rsidRDefault="009F436C" w:rsidP="00417FB7">
      <w:pPr>
        <w:jc w:val="center"/>
        <w:rPr>
          <w:lang w:val="en-US"/>
        </w:rPr>
      </w:pPr>
    </w:p>
    <w:p w14:paraId="55B1D492" w14:textId="77777777" w:rsidR="009F436C" w:rsidRPr="002C29B6" w:rsidRDefault="009F436C" w:rsidP="00417FB7">
      <w:pPr>
        <w:jc w:val="center"/>
        <w:rPr>
          <w:lang w:val="en-US"/>
        </w:rPr>
      </w:pPr>
    </w:p>
    <w:p w14:paraId="55B1D493" w14:textId="77777777" w:rsidR="00655333" w:rsidRPr="00514B40" w:rsidRDefault="00655333" w:rsidP="00655333">
      <w:pPr>
        <w:jc w:val="center"/>
        <w:rPr>
          <w:lang w:val="en-US"/>
        </w:rPr>
      </w:pPr>
    </w:p>
    <w:p w14:paraId="55B1D49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5B1D495" w14:textId="77777777" w:rsidR="009F436C" w:rsidRPr="002C29B6" w:rsidRDefault="00655333" w:rsidP="00514B40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14B40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D498" w14:textId="77777777" w:rsidR="00D27D4E" w:rsidRDefault="00D27D4E">
      <w:r>
        <w:separator/>
      </w:r>
    </w:p>
  </w:endnote>
  <w:endnote w:type="continuationSeparator" w:id="0">
    <w:p w14:paraId="55B1D49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D496" w14:textId="77777777" w:rsidR="00D27D4E" w:rsidRDefault="00D27D4E">
      <w:r>
        <w:separator/>
      </w:r>
    </w:p>
  </w:footnote>
  <w:footnote w:type="continuationSeparator" w:id="0">
    <w:p w14:paraId="55B1D49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D49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14B4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B1D49B" w14:textId="77777777" w:rsidR="00401B64" w:rsidRDefault="00401B64" w:rsidP="00401B64">
    <w:pPr>
      <w:rPr>
        <w:szCs w:val="24"/>
      </w:rPr>
    </w:pPr>
  </w:p>
  <w:p w14:paraId="55B1D49C" w14:textId="77777777" w:rsidR="00401B64" w:rsidRDefault="00401B64" w:rsidP="00401B64">
    <w:pPr>
      <w:rPr>
        <w:szCs w:val="24"/>
      </w:rPr>
    </w:pPr>
  </w:p>
  <w:p w14:paraId="55B1D49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39179</w:t>
    </w:r>
    <w:r w:rsidR="00401B64">
      <w:rPr>
        <w:szCs w:val="24"/>
      </w:rPr>
      <w:t>     </w:t>
    </w:r>
  </w:p>
  <w:p w14:paraId="55B1D49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5B1D49F" w14:textId="77777777" w:rsidR="000452C9" w:rsidRDefault="000452C9" w:rsidP="000452C9"/>
      <w:p w14:paraId="55B1D4A0" w14:textId="77777777" w:rsidR="000452C9" w:rsidRPr="001E26DB" w:rsidRDefault="000452C9" w:rsidP="000452C9"/>
      <w:p w14:paraId="55B1D4A1" w14:textId="77777777" w:rsidR="000452C9" w:rsidRPr="001E26DB" w:rsidRDefault="000452C9" w:rsidP="000452C9"/>
      <w:p w14:paraId="55B1D4A2" w14:textId="77777777" w:rsidR="000452C9" w:rsidRDefault="000452C9" w:rsidP="000452C9"/>
      <w:p w14:paraId="55B1D4A3" w14:textId="77777777" w:rsidR="000452C9" w:rsidRDefault="000452C9" w:rsidP="000452C9"/>
      <w:p w14:paraId="55B1D4A4" w14:textId="77777777" w:rsidR="000452C9" w:rsidRDefault="000452C9" w:rsidP="000452C9"/>
      <w:p w14:paraId="55B1D4A5" w14:textId="77777777" w:rsidR="000452C9" w:rsidRDefault="000452C9" w:rsidP="000452C9"/>
      <w:p w14:paraId="55B1D4A6" w14:textId="77777777" w:rsidR="000452C9" w:rsidRPr="001E26DB" w:rsidRDefault="000452C9" w:rsidP="000452C9"/>
      <w:p w14:paraId="55B1D4A7" w14:textId="77777777" w:rsidR="000452C9" w:rsidRPr="001E26DB" w:rsidRDefault="000452C9" w:rsidP="000452C9"/>
      <w:p w14:paraId="55B1D4A8" w14:textId="77777777" w:rsidR="000452C9" w:rsidRDefault="000452C9" w:rsidP="000452C9">
        <w:pPr>
          <w:pStyle w:val="Header"/>
        </w:pPr>
      </w:p>
      <w:p w14:paraId="55B1D4A9" w14:textId="77777777" w:rsidR="001D6D96" w:rsidRPr="000452C9" w:rsidRDefault="0018208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8208C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1D47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4B40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753C"/>
    <w:rsid w:val="00C2612E"/>
    <w:rsid w:val="00C609B7"/>
    <w:rsid w:val="00CF2E5D"/>
    <w:rsid w:val="00D047BE"/>
    <w:rsid w:val="00D15EF2"/>
    <w:rsid w:val="00D26BFF"/>
    <w:rsid w:val="00D27D4E"/>
    <w:rsid w:val="00D42339"/>
    <w:rsid w:val="00D61AC2"/>
    <w:rsid w:val="00D6235F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1F0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B1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9E1D4-F7D8-416F-89BB-6B321BE4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3ACB2-4681-448D-960C-0DDEB4E2FF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3FCE4E-7BDC-4E07-9A89-7B9E26275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2020-09-25T18:15:00Z</dcterms:created>
  <dcterms:modified xsi:type="dcterms:W3CDTF">2020-09-25T18:15:00Z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