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39D7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39284</w:t>
      </w:r>
      <w:r w:rsidR="0016666F" w:rsidRPr="006E7BAE">
        <w:t>     </w:t>
      </w:r>
    </w:p>
    <w:bookmarkEnd w:id="0"/>
    <w:p w14:paraId="0E339D77" w14:textId="77777777" w:rsidR="009F436C" w:rsidRPr="006E7BAE" w:rsidRDefault="009F436C" w:rsidP="00382FEC"/>
    <w:p w14:paraId="0E339D7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E339D7C" w14:textId="77777777" w:rsidTr="00C173B0">
        <w:tc>
          <w:tcPr>
            <w:tcW w:w="2269" w:type="pct"/>
          </w:tcPr>
          <w:p w14:paraId="0E339D79" w14:textId="77777777" w:rsidR="00417FB7" w:rsidRPr="006E7BAE" w:rsidRDefault="00AA2929" w:rsidP="00AA2929">
            <w:r>
              <w:t>December 10</w:t>
            </w:r>
            <w:r w:rsidR="00543EDD">
              <w:t>, 2020</w:t>
            </w:r>
          </w:p>
        </w:tc>
        <w:tc>
          <w:tcPr>
            <w:tcW w:w="381" w:type="pct"/>
          </w:tcPr>
          <w:p w14:paraId="0E339D7A" w14:textId="77777777" w:rsidR="00417FB7" w:rsidRPr="006E7BAE" w:rsidRDefault="00417FB7" w:rsidP="00382FEC"/>
        </w:tc>
        <w:tc>
          <w:tcPr>
            <w:tcW w:w="2350" w:type="pct"/>
          </w:tcPr>
          <w:p w14:paraId="0E339D7B" w14:textId="77777777" w:rsidR="00417FB7" w:rsidRPr="00D83B8C" w:rsidRDefault="00543EDD" w:rsidP="00AA2929">
            <w:pPr>
              <w:rPr>
                <w:lang w:val="en-US"/>
              </w:rPr>
            </w:pPr>
            <w:r>
              <w:t xml:space="preserve">Le </w:t>
            </w:r>
            <w:r w:rsidR="00AA2929">
              <w:t>10 d</w:t>
            </w:r>
            <w:r w:rsidR="00AA2929">
              <w:rPr>
                <w:lang w:val="fr-CA"/>
              </w:rPr>
              <w:t>é</w:t>
            </w:r>
            <w:r w:rsidR="00AA2929">
              <w:t>cembre</w:t>
            </w:r>
            <w:r>
              <w:t xml:space="preserve"> 2020</w:t>
            </w:r>
          </w:p>
        </w:tc>
      </w:tr>
      <w:tr w:rsidR="00E12A51" w:rsidRPr="006E7BAE" w14:paraId="0E339D8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339D7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339D7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339D7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E339D8E" w14:textId="77777777" w:rsidTr="00C173B0">
        <w:tc>
          <w:tcPr>
            <w:tcW w:w="2269" w:type="pct"/>
          </w:tcPr>
          <w:p w14:paraId="0E339D81" w14:textId="77777777" w:rsidR="00A10AFF" w:rsidRDefault="00AA2929">
            <w:pPr>
              <w:pStyle w:val="SCCLsocPrefix"/>
            </w:pPr>
            <w:r>
              <w:t>BETWEEN:</w:t>
            </w:r>
            <w:r>
              <w:br/>
            </w:r>
          </w:p>
          <w:p w14:paraId="0E339D82" w14:textId="77777777" w:rsidR="00A10AFF" w:rsidRDefault="00AA2929">
            <w:pPr>
              <w:pStyle w:val="SCCLsocParty"/>
            </w:pPr>
            <w:r>
              <w:t>Julie Willmot</w:t>
            </w:r>
            <w:r>
              <w:br/>
            </w:r>
          </w:p>
          <w:p w14:paraId="0E339D83" w14:textId="77777777" w:rsidR="00A10AFF" w:rsidRDefault="00AA2929">
            <w:pPr>
              <w:pStyle w:val="SCCLsocPartyRole"/>
            </w:pPr>
            <w:r>
              <w:t>Applicant</w:t>
            </w:r>
            <w:r>
              <w:br/>
            </w:r>
          </w:p>
          <w:p w14:paraId="0E339D84" w14:textId="77777777" w:rsidR="00A10AFF" w:rsidRDefault="00AA2929">
            <w:pPr>
              <w:pStyle w:val="SCCLsocVersus"/>
            </w:pPr>
            <w:r>
              <w:t>- and -</w:t>
            </w:r>
            <w:r>
              <w:br/>
            </w:r>
          </w:p>
          <w:p w14:paraId="0E339D85" w14:textId="18CDE91A" w:rsidR="00A10AFF" w:rsidRDefault="00AA2929">
            <w:pPr>
              <w:pStyle w:val="SCCLsocParty"/>
            </w:pPr>
            <w:r>
              <w:t>Her Majesty the Queen in Right of Ontario, Law Society of Upper Canada also known as the Law Society of Ontario</w:t>
            </w:r>
            <w:r w:rsidR="00822D60">
              <w:t xml:space="preserve"> </w:t>
            </w:r>
            <w:r w:rsidR="00210EAB">
              <w:t xml:space="preserve"> and</w:t>
            </w:r>
            <w:r>
              <w:t xml:space="preserve"> City of Quinte West</w:t>
            </w:r>
            <w:r>
              <w:br/>
            </w:r>
          </w:p>
          <w:p w14:paraId="0E339D86" w14:textId="77777777" w:rsidR="00A10AFF" w:rsidRDefault="00AA292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E339D87" w14:textId="77777777" w:rsidR="00824412" w:rsidRPr="006E7BAE" w:rsidRDefault="00824412" w:rsidP="00375294"/>
        </w:tc>
        <w:tc>
          <w:tcPr>
            <w:tcW w:w="2350" w:type="pct"/>
          </w:tcPr>
          <w:p w14:paraId="0E339D88" w14:textId="77777777" w:rsidR="00A10AFF" w:rsidRPr="00AA2929" w:rsidRDefault="00AA2929">
            <w:pPr>
              <w:pStyle w:val="SCCLsocPrefix"/>
              <w:rPr>
                <w:lang w:val="fr-CA"/>
              </w:rPr>
            </w:pPr>
            <w:r w:rsidRPr="00AA2929">
              <w:rPr>
                <w:lang w:val="fr-CA"/>
              </w:rPr>
              <w:t>ENTRE :</w:t>
            </w:r>
            <w:r w:rsidRPr="00AA2929">
              <w:rPr>
                <w:lang w:val="fr-CA"/>
              </w:rPr>
              <w:br/>
            </w:r>
          </w:p>
          <w:p w14:paraId="0E339D89" w14:textId="77777777" w:rsidR="00A10AFF" w:rsidRPr="00AA2929" w:rsidRDefault="00AA2929">
            <w:pPr>
              <w:pStyle w:val="SCCLsocParty"/>
              <w:rPr>
                <w:lang w:val="fr-CA"/>
              </w:rPr>
            </w:pPr>
            <w:r w:rsidRPr="00AA2929">
              <w:rPr>
                <w:lang w:val="fr-CA"/>
              </w:rPr>
              <w:t>Julie Willmot</w:t>
            </w:r>
            <w:r w:rsidRPr="00AA2929">
              <w:rPr>
                <w:lang w:val="fr-CA"/>
              </w:rPr>
              <w:br/>
            </w:r>
          </w:p>
          <w:p w14:paraId="0E339D8A" w14:textId="77777777" w:rsidR="00A10AFF" w:rsidRPr="00AA2929" w:rsidRDefault="00AA292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AA2929">
              <w:rPr>
                <w:lang w:val="fr-CA"/>
              </w:rPr>
              <w:t>eresse</w:t>
            </w:r>
            <w:r w:rsidRPr="00AA2929">
              <w:rPr>
                <w:lang w:val="fr-CA"/>
              </w:rPr>
              <w:br/>
            </w:r>
          </w:p>
          <w:p w14:paraId="0E339D8B" w14:textId="77777777" w:rsidR="00A10AFF" w:rsidRPr="00822D60" w:rsidRDefault="00AA2929">
            <w:pPr>
              <w:pStyle w:val="SCCLsocVersus"/>
              <w:rPr>
                <w:lang w:val="fr-CA"/>
              </w:rPr>
            </w:pPr>
            <w:r w:rsidRPr="00822D60">
              <w:rPr>
                <w:lang w:val="fr-CA"/>
              </w:rPr>
              <w:t>- et -</w:t>
            </w:r>
            <w:r w:rsidRPr="00822D60">
              <w:rPr>
                <w:lang w:val="fr-CA"/>
              </w:rPr>
              <w:br/>
            </w:r>
          </w:p>
          <w:p w14:paraId="0E339D8C" w14:textId="142DCEBC" w:rsidR="00A10AFF" w:rsidRPr="005A7F92" w:rsidRDefault="00210EAB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Sa Majesté la Reine du chef de l’Ontario</w:t>
            </w:r>
            <w:r w:rsidR="00AA2929" w:rsidRPr="005A7F92">
              <w:rPr>
                <w:lang w:val="fr-CA"/>
              </w:rPr>
              <w:t xml:space="preserve">, </w:t>
            </w:r>
            <w:r w:rsidR="00822D60">
              <w:rPr>
                <w:lang w:val="fr-CA"/>
              </w:rPr>
              <w:t>Barreau du Haut-</w:t>
            </w:r>
            <w:r w:rsidR="00AA2929" w:rsidRPr="005A7F92">
              <w:rPr>
                <w:lang w:val="fr-CA"/>
              </w:rPr>
              <w:t xml:space="preserve">Canada </w:t>
            </w:r>
            <w:r w:rsidR="00822D60" w:rsidRPr="005A7F92">
              <w:rPr>
                <w:lang w:val="fr-CA"/>
              </w:rPr>
              <w:t xml:space="preserve">également connu sous le nom de </w:t>
            </w:r>
            <w:r w:rsidR="00AA2929" w:rsidRPr="005A7F92">
              <w:rPr>
                <w:lang w:val="fr-CA"/>
              </w:rPr>
              <w:t>Barreau de l</w:t>
            </w:r>
            <w:r w:rsidR="00822D60" w:rsidRPr="005A7F92">
              <w:rPr>
                <w:lang w:val="fr-CA"/>
              </w:rPr>
              <w:t>’</w:t>
            </w:r>
            <w:r w:rsidR="00AA2929" w:rsidRPr="005A7F92">
              <w:rPr>
                <w:lang w:val="fr-CA"/>
              </w:rPr>
              <w:t>Ontario</w:t>
            </w:r>
            <w:r w:rsidR="00822D60" w:rsidRPr="005A7F92">
              <w:rPr>
                <w:lang w:val="fr-CA"/>
              </w:rPr>
              <w:t xml:space="preserve"> et</w:t>
            </w:r>
            <w:r w:rsidR="00AA2929" w:rsidRPr="005A7F92">
              <w:rPr>
                <w:lang w:val="fr-CA"/>
              </w:rPr>
              <w:t xml:space="preserve"> </w:t>
            </w:r>
            <w:r w:rsidR="00822D60" w:rsidRPr="005A7F92">
              <w:rPr>
                <w:lang w:val="fr-CA"/>
              </w:rPr>
              <w:t>ville de</w:t>
            </w:r>
            <w:r w:rsidR="00AA2929" w:rsidRPr="005A7F92">
              <w:rPr>
                <w:lang w:val="fr-CA"/>
              </w:rPr>
              <w:t xml:space="preserve"> Quinte West</w:t>
            </w:r>
            <w:r w:rsidR="00AA2929" w:rsidRPr="005A7F92">
              <w:rPr>
                <w:lang w:val="fr-CA"/>
              </w:rPr>
              <w:br/>
            </w:r>
          </w:p>
          <w:p w14:paraId="0E339D8D" w14:textId="3C60C489" w:rsidR="00A10AFF" w:rsidRDefault="00AA2929">
            <w:pPr>
              <w:pStyle w:val="SCCLsocPartyRole"/>
            </w:pPr>
            <w:r>
              <w:t>Intimés</w:t>
            </w:r>
          </w:p>
        </w:tc>
      </w:tr>
      <w:tr w:rsidR="00824412" w:rsidRPr="006E7BAE" w14:paraId="0E339D9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339D8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339D9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339D9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A7F92" w14:paraId="0E339D9C" w14:textId="77777777" w:rsidTr="00C173B0">
        <w:tc>
          <w:tcPr>
            <w:tcW w:w="2269" w:type="pct"/>
          </w:tcPr>
          <w:p w14:paraId="0E339D9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E339D94" w14:textId="77777777" w:rsidR="00824412" w:rsidRPr="006E7BAE" w:rsidRDefault="00824412" w:rsidP="00417FB7">
            <w:pPr>
              <w:jc w:val="center"/>
            </w:pPr>
          </w:p>
          <w:p w14:paraId="0E339D95" w14:textId="7CDFEFCB" w:rsidR="00824412" w:rsidRDefault="00AA2929" w:rsidP="00011960">
            <w:pPr>
              <w:jc w:val="both"/>
            </w:pPr>
            <w:r>
              <w:t xml:space="preserve">The motion </w:t>
            </w:r>
            <w:r w:rsidR="00EE5AEE">
              <w:t>for an extension of</w:t>
            </w:r>
            <w:r>
              <w:t xml:space="preserve"> time to serve and file the application for leave to appeal is granted. The miscellaneous motions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C65601</w:t>
            </w:r>
            <w:r w:rsidR="00EE5AEE">
              <w:t>,</w:t>
            </w:r>
            <w:r w:rsidR="00824412">
              <w:t xml:space="preserve"> 2019 ONCA 63</w:t>
            </w:r>
            <w:r w:rsidR="00824412" w:rsidRPr="006E7BAE">
              <w:t xml:space="preserve">, dated </w:t>
            </w:r>
            <w:r w:rsidR="00824412">
              <w:t>January 28, 2019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dismissed.</w:t>
            </w:r>
          </w:p>
          <w:p w14:paraId="0E339D96" w14:textId="77777777" w:rsidR="003F6511" w:rsidRDefault="003F6511" w:rsidP="00011960">
            <w:pPr>
              <w:jc w:val="both"/>
            </w:pPr>
          </w:p>
          <w:p w14:paraId="0E339D9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E339D9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E339D9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E339D9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E339D9B" w14:textId="51AA01C0" w:rsidR="003F6511" w:rsidRPr="006E7BAE" w:rsidRDefault="00AA292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EE5AEE">
              <w:rPr>
                <w:lang w:val="fr-CA"/>
              </w:rPr>
              <w:t xml:space="preserve">en prorogation du délai de signification et de dépôt de la demande d’autorisation d’appel </w:t>
            </w:r>
            <w:r>
              <w:rPr>
                <w:lang w:val="fr-CA"/>
              </w:rPr>
              <w:t>est accueillie. Les requêtes</w:t>
            </w:r>
            <w:r w:rsidR="00EE5AEE">
              <w:rPr>
                <w:lang w:val="fr-CA"/>
              </w:rPr>
              <w:t xml:space="preserve"> diverses </w:t>
            </w:r>
            <w:r>
              <w:rPr>
                <w:lang w:val="fr-CA"/>
              </w:rPr>
              <w:t xml:space="preserve">sont rejetées.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A2929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A2929">
              <w:rPr>
                <w:lang w:val="fr-CA"/>
              </w:rPr>
              <w:t>C65601</w:t>
            </w:r>
            <w:r w:rsidR="00EE5AEE">
              <w:rPr>
                <w:lang w:val="fr-CA"/>
              </w:rPr>
              <w:t>,</w:t>
            </w:r>
            <w:r w:rsidR="00824412" w:rsidRPr="00AA2929">
              <w:rPr>
                <w:lang w:val="fr-CA"/>
              </w:rPr>
              <w:t xml:space="preserve"> 2019 ONCA 63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A2929">
              <w:rPr>
                <w:lang w:val="fr-CA"/>
              </w:rPr>
              <w:t>28 janvier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</w:p>
        </w:tc>
      </w:tr>
    </w:tbl>
    <w:p w14:paraId="0E339D9D" w14:textId="77777777" w:rsidR="009F436C" w:rsidRPr="00D83B8C" w:rsidRDefault="009F436C" w:rsidP="00AA2929">
      <w:pPr>
        <w:rPr>
          <w:lang w:val="fr-CA"/>
        </w:rPr>
      </w:pPr>
    </w:p>
    <w:p w14:paraId="39844888" w14:textId="77777777" w:rsidR="00822D60" w:rsidRDefault="00822D60" w:rsidP="00417FB7">
      <w:pPr>
        <w:jc w:val="center"/>
        <w:rPr>
          <w:lang w:val="fr-CA"/>
        </w:rPr>
      </w:pPr>
    </w:p>
    <w:p w14:paraId="690B9F7C" w14:textId="77777777" w:rsidR="00EE5AEE" w:rsidRDefault="00EE5AEE" w:rsidP="00417FB7">
      <w:pPr>
        <w:jc w:val="center"/>
        <w:rPr>
          <w:lang w:val="fr-CA"/>
        </w:rPr>
      </w:pPr>
    </w:p>
    <w:p w14:paraId="0E339D9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E339DA1" w14:textId="0211F0E8" w:rsidR="003A37CF" w:rsidRPr="00D83B8C" w:rsidRDefault="003A37CF" w:rsidP="005A7F9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5A7F92">
      <w:headerReference w:type="default" r:id="rId9"/>
      <w:headerReference w:type="first" r:id="rId10"/>
      <w:type w:val="continuous"/>
      <w:pgSz w:w="12240" w:h="15840"/>
      <w:pgMar w:top="720" w:right="1440" w:bottom="63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39DA4" w14:textId="77777777" w:rsidR="00983D48" w:rsidRDefault="00983D48">
      <w:r>
        <w:separator/>
      </w:r>
    </w:p>
  </w:endnote>
  <w:endnote w:type="continuationSeparator" w:id="0">
    <w:p w14:paraId="0E339DA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39DA2" w14:textId="77777777" w:rsidR="00983D48" w:rsidRDefault="00983D48">
      <w:r>
        <w:separator/>
      </w:r>
    </w:p>
  </w:footnote>
  <w:footnote w:type="continuationSeparator" w:id="0">
    <w:p w14:paraId="0E339DA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39DA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A7F9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339DA7" w14:textId="77777777" w:rsidR="008F53F3" w:rsidRDefault="008F53F3" w:rsidP="008F53F3">
    <w:pPr>
      <w:rPr>
        <w:szCs w:val="24"/>
      </w:rPr>
    </w:pPr>
  </w:p>
  <w:p w14:paraId="0E339DA8" w14:textId="77777777" w:rsidR="008F53F3" w:rsidRDefault="008F53F3" w:rsidP="008F53F3">
    <w:pPr>
      <w:rPr>
        <w:szCs w:val="24"/>
      </w:rPr>
    </w:pPr>
  </w:p>
  <w:p w14:paraId="0E339DA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39284</w:t>
    </w:r>
    <w:r>
      <w:rPr>
        <w:szCs w:val="24"/>
      </w:rPr>
      <w:t>     </w:t>
    </w:r>
  </w:p>
  <w:p w14:paraId="0E339DA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E339DAB" w14:textId="77777777" w:rsidR="0073151A" w:rsidRDefault="0073151A" w:rsidP="0073151A"/>
      <w:p w14:paraId="0E339DAC" w14:textId="77777777" w:rsidR="0073151A" w:rsidRPr="006E7BAE" w:rsidRDefault="0073151A" w:rsidP="0073151A"/>
      <w:p w14:paraId="0E339DAD" w14:textId="77777777" w:rsidR="0073151A" w:rsidRPr="006E7BAE" w:rsidRDefault="0073151A" w:rsidP="0073151A"/>
      <w:p w14:paraId="0E339DAE" w14:textId="77777777" w:rsidR="0073151A" w:rsidRPr="006E7BAE" w:rsidRDefault="0073151A" w:rsidP="0073151A"/>
      <w:p w14:paraId="0E339DAF" w14:textId="77777777" w:rsidR="0073151A" w:rsidRDefault="0073151A" w:rsidP="0073151A"/>
      <w:p w14:paraId="0E339DB0" w14:textId="77777777" w:rsidR="0073151A" w:rsidRDefault="0073151A" w:rsidP="0073151A"/>
      <w:p w14:paraId="0E339DB1" w14:textId="77777777" w:rsidR="0073151A" w:rsidRDefault="0073151A" w:rsidP="0073151A"/>
      <w:p w14:paraId="0E339DB2" w14:textId="77777777" w:rsidR="0073151A" w:rsidRDefault="0073151A" w:rsidP="0073151A"/>
      <w:p w14:paraId="0E339DB3" w14:textId="77777777" w:rsidR="0073151A" w:rsidRDefault="0073151A" w:rsidP="0073151A"/>
      <w:p w14:paraId="0E339DB4" w14:textId="77777777" w:rsidR="0073151A" w:rsidRPr="006E7BAE" w:rsidRDefault="0073151A" w:rsidP="0073151A"/>
      <w:p w14:paraId="0E339DB5" w14:textId="77777777" w:rsidR="00ED265D" w:rsidRPr="0073151A" w:rsidRDefault="0004598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459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0EAB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7F92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2D60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0AFF"/>
    <w:rsid w:val="00A24849"/>
    <w:rsid w:val="00A252FA"/>
    <w:rsid w:val="00AA292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65B9E"/>
    <w:rsid w:val="00E736B9"/>
    <w:rsid w:val="00E777AD"/>
    <w:rsid w:val="00EA4B61"/>
    <w:rsid w:val="00EC5EE0"/>
    <w:rsid w:val="00ED265D"/>
    <w:rsid w:val="00EE2A6C"/>
    <w:rsid w:val="00EE5AEE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E339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13710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C37C2-AA6A-4753-B75A-EA1195EF9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0A6CD-F0BF-4876-9140-D9084164CB2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F64FBA5-5F97-4F20-8DDC-1AE3AAC4D3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2020-12-04T19:32:00Z</dcterms:created>
  <dcterms:modified xsi:type="dcterms:W3CDTF">2020-12-04T19:32:00Z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