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AF4B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39329</w:t>
      </w:r>
      <w:r w:rsidR="0016666F" w:rsidRPr="006E7BAE">
        <w:t>     </w:t>
      </w:r>
    </w:p>
    <w:bookmarkEnd w:id="0"/>
    <w:p w14:paraId="0A2AF4B9" w14:textId="77777777" w:rsidR="009F436C" w:rsidRPr="006E7BAE" w:rsidRDefault="009F436C" w:rsidP="00382FEC"/>
    <w:p w14:paraId="0A2AF4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2AF4BE" w14:textId="77777777" w:rsidTr="00C173B0">
        <w:tc>
          <w:tcPr>
            <w:tcW w:w="2269" w:type="pct"/>
          </w:tcPr>
          <w:p w14:paraId="0A2AF4BB" w14:textId="77777777" w:rsidR="00417FB7" w:rsidRPr="006E7BAE" w:rsidRDefault="007A2998" w:rsidP="008262A3">
            <w:r>
              <w:t>January 28</w:t>
            </w:r>
            <w:r w:rsidR="00543EDD">
              <w:t>, 2021</w:t>
            </w:r>
          </w:p>
        </w:tc>
        <w:tc>
          <w:tcPr>
            <w:tcW w:w="381" w:type="pct"/>
          </w:tcPr>
          <w:p w14:paraId="0A2AF4BC" w14:textId="77777777" w:rsidR="00417FB7" w:rsidRPr="006E7BAE" w:rsidRDefault="00417FB7" w:rsidP="00382FEC"/>
        </w:tc>
        <w:tc>
          <w:tcPr>
            <w:tcW w:w="2350" w:type="pct"/>
          </w:tcPr>
          <w:p w14:paraId="0A2AF4BD" w14:textId="77777777" w:rsidR="00417FB7" w:rsidRPr="00D83B8C" w:rsidRDefault="007A2998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janvier 2021</w:t>
            </w:r>
          </w:p>
        </w:tc>
      </w:tr>
      <w:tr w:rsidR="00E12A51" w:rsidRPr="006E7BAE" w14:paraId="0A2AF4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AF4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AF4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AF4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C0924" w14:paraId="0A2AF4D0" w14:textId="77777777" w:rsidTr="00C173B0">
        <w:tc>
          <w:tcPr>
            <w:tcW w:w="2269" w:type="pct"/>
          </w:tcPr>
          <w:p w14:paraId="0A2AF4C3" w14:textId="77777777" w:rsidR="00AD414C" w:rsidRDefault="007A2998">
            <w:pPr>
              <w:pStyle w:val="SCCLsocPrefix"/>
            </w:pPr>
            <w:r>
              <w:t>BETWEEN:</w:t>
            </w:r>
            <w:r>
              <w:br/>
            </w:r>
          </w:p>
          <w:p w14:paraId="0A2AF4C4" w14:textId="77777777" w:rsidR="00AD414C" w:rsidRDefault="007A2998">
            <w:pPr>
              <w:pStyle w:val="SCCLsocParty"/>
            </w:pPr>
            <w:r>
              <w:t>Raymond Peppler, Litigation Representative of the Estate of Douglas Peppler, Deceased</w:t>
            </w:r>
            <w:r>
              <w:br/>
            </w:r>
          </w:p>
          <w:p w14:paraId="0A2AF4C5" w14:textId="77777777" w:rsidR="00AD414C" w:rsidRDefault="007A2998">
            <w:pPr>
              <w:pStyle w:val="SCCLsocPartyRole"/>
            </w:pPr>
            <w:r>
              <w:t>Applicant</w:t>
            </w:r>
            <w:r>
              <w:br/>
            </w:r>
          </w:p>
          <w:p w14:paraId="0A2AF4C6" w14:textId="77777777" w:rsidR="00AD414C" w:rsidRDefault="007A2998">
            <w:pPr>
              <w:pStyle w:val="SCCLsocVersus"/>
            </w:pPr>
            <w:r>
              <w:t>- and -</w:t>
            </w:r>
            <w:r>
              <w:br/>
            </w:r>
          </w:p>
          <w:p w14:paraId="0A2AF4C7" w14:textId="77777777" w:rsidR="00AD414C" w:rsidRDefault="007A2998">
            <w:pPr>
              <w:pStyle w:val="SCCLsocParty"/>
            </w:pPr>
            <w:r>
              <w:t>John Lee</w:t>
            </w:r>
            <w:r>
              <w:br/>
            </w:r>
          </w:p>
          <w:p w14:paraId="0A2AF4C8" w14:textId="77777777" w:rsidR="00AD414C" w:rsidRDefault="007A29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2AF4C9" w14:textId="77777777" w:rsidR="00824412" w:rsidRPr="006E7BAE" w:rsidRDefault="00824412" w:rsidP="00375294"/>
        </w:tc>
        <w:tc>
          <w:tcPr>
            <w:tcW w:w="2350" w:type="pct"/>
          </w:tcPr>
          <w:p w14:paraId="0A2AF4CA" w14:textId="77777777" w:rsidR="00AD414C" w:rsidRPr="008C0924" w:rsidRDefault="007A2998">
            <w:pPr>
              <w:pStyle w:val="SCCLsocPrefix"/>
              <w:rPr>
                <w:lang w:val="fr-CA"/>
              </w:rPr>
            </w:pPr>
            <w:r w:rsidRPr="008C0924">
              <w:rPr>
                <w:lang w:val="fr-CA"/>
              </w:rPr>
              <w:t>ENTRE :</w:t>
            </w:r>
            <w:r w:rsidRPr="008C0924">
              <w:rPr>
                <w:lang w:val="fr-CA"/>
              </w:rPr>
              <w:br/>
            </w:r>
          </w:p>
          <w:p w14:paraId="0A2AF4CB" w14:textId="6ED13A19" w:rsidR="00AD414C" w:rsidRPr="008C0924" w:rsidRDefault="007A2998">
            <w:pPr>
              <w:pStyle w:val="SCCLsocParty"/>
              <w:rPr>
                <w:lang w:val="fr-CA"/>
              </w:rPr>
            </w:pPr>
            <w:r w:rsidRPr="008C0924">
              <w:rPr>
                <w:lang w:val="fr-CA"/>
              </w:rPr>
              <w:t xml:space="preserve">Raymond Peppler, </w:t>
            </w:r>
            <w:r w:rsidR="002A3DE3" w:rsidRPr="008C0924">
              <w:rPr>
                <w:lang w:val="fr-CA"/>
              </w:rPr>
              <w:t xml:space="preserve">représentant à l’instance de la succession de feu </w:t>
            </w:r>
            <w:r w:rsidRPr="008C0924">
              <w:rPr>
                <w:lang w:val="fr-CA"/>
              </w:rPr>
              <w:t>Douglas Peppler</w:t>
            </w:r>
            <w:r w:rsidR="002A3DE3" w:rsidRPr="002A3DE3" w:rsidDel="002A3DE3">
              <w:rPr>
                <w:lang w:val="fr-CA"/>
              </w:rPr>
              <w:t xml:space="preserve"> </w:t>
            </w:r>
            <w:r w:rsidRPr="008C0924">
              <w:rPr>
                <w:lang w:val="fr-CA"/>
              </w:rPr>
              <w:br/>
            </w:r>
          </w:p>
          <w:p w14:paraId="0A2AF4CC" w14:textId="77777777" w:rsidR="00AD414C" w:rsidRPr="007A2998" w:rsidRDefault="007A299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A2998">
              <w:rPr>
                <w:lang w:val="fr-CA"/>
              </w:rPr>
              <w:br/>
            </w:r>
          </w:p>
          <w:p w14:paraId="0A2AF4CD" w14:textId="77777777" w:rsidR="00AD414C" w:rsidRPr="007A2998" w:rsidRDefault="007A2998">
            <w:pPr>
              <w:pStyle w:val="SCCLsocVersus"/>
              <w:rPr>
                <w:lang w:val="fr-CA"/>
              </w:rPr>
            </w:pPr>
            <w:r w:rsidRPr="007A2998">
              <w:rPr>
                <w:lang w:val="fr-CA"/>
              </w:rPr>
              <w:t>- et -</w:t>
            </w:r>
            <w:r w:rsidRPr="007A2998">
              <w:rPr>
                <w:lang w:val="fr-CA"/>
              </w:rPr>
              <w:br/>
            </w:r>
          </w:p>
          <w:p w14:paraId="0A2AF4CE" w14:textId="77777777" w:rsidR="00AD414C" w:rsidRPr="007A2998" w:rsidRDefault="007A2998">
            <w:pPr>
              <w:pStyle w:val="SCCLsocParty"/>
              <w:rPr>
                <w:lang w:val="fr-CA"/>
              </w:rPr>
            </w:pPr>
            <w:r w:rsidRPr="007A2998">
              <w:rPr>
                <w:lang w:val="fr-CA"/>
              </w:rPr>
              <w:t>John Lee</w:t>
            </w:r>
            <w:r w:rsidRPr="007A2998">
              <w:rPr>
                <w:lang w:val="fr-CA"/>
              </w:rPr>
              <w:br/>
            </w:r>
          </w:p>
          <w:p w14:paraId="0A2AF4CF" w14:textId="77777777" w:rsidR="00AD414C" w:rsidRPr="008C0924" w:rsidRDefault="007A2998">
            <w:pPr>
              <w:pStyle w:val="SCCLsocPartyRole"/>
              <w:rPr>
                <w:lang w:val="fr-CA"/>
              </w:rPr>
            </w:pPr>
            <w:r w:rsidRPr="008C0924">
              <w:rPr>
                <w:lang w:val="fr-CA"/>
              </w:rPr>
              <w:t>Intimé</w:t>
            </w:r>
          </w:p>
        </w:tc>
      </w:tr>
      <w:tr w:rsidR="00824412" w:rsidRPr="008C0924" w14:paraId="0A2AF4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AF4D1" w14:textId="77777777" w:rsidR="00824412" w:rsidRPr="008C09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AF4D2" w14:textId="77777777" w:rsidR="00824412" w:rsidRPr="008C09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AF4D3" w14:textId="77777777" w:rsidR="00824412" w:rsidRPr="008C0924" w:rsidRDefault="00824412" w:rsidP="00B408F8">
            <w:pPr>
              <w:rPr>
                <w:lang w:val="fr-CA"/>
              </w:rPr>
            </w:pPr>
          </w:p>
        </w:tc>
      </w:tr>
      <w:tr w:rsidR="00824412" w:rsidRPr="008C0924" w14:paraId="0A2AF4DE" w14:textId="77777777" w:rsidTr="00C173B0">
        <w:tc>
          <w:tcPr>
            <w:tcW w:w="2269" w:type="pct"/>
          </w:tcPr>
          <w:p w14:paraId="0A2AF4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2AF4D6" w14:textId="77777777" w:rsidR="00824412" w:rsidRPr="006E7BAE" w:rsidRDefault="00824412" w:rsidP="00417FB7">
            <w:pPr>
              <w:jc w:val="center"/>
            </w:pPr>
          </w:p>
          <w:p w14:paraId="0A2AF4D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1903-0076-AC, 2020 ABCA 282</w:t>
            </w:r>
            <w:r w:rsidRPr="006E7BAE">
              <w:t xml:space="preserve">, dated </w:t>
            </w:r>
            <w:r>
              <w:t>July 28, 2020</w:t>
            </w:r>
            <w:r w:rsidR="007A2998">
              <w:t>,</w:t>
            </w:r>
            <w:r w:rsidRPr="006E7BAE">
              <w:t xml:space="preserve"> is </w:t>
            </w:r>
            <w:r w:rsidR="007A2998">
              <w:t>dismissed with costs.</w:t>
            </w:r>
          </w:p>
          <w:p w14:paraId="0A2AF4D8" w14:textId="77777777" w:rsidR="003F6511" w:rsidRDefault="003F6511" w:rsidP="00011960">
            <w:pPr>
              <w:jc w:val="both"/>
            </w:pPr>
          </w:p>
          <w:p w14:paraId="0A2AF4D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2AF4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2AF4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2AF4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2AF4DD" w14:textId="77777777" w:rsidR="003F6511" w:rsidRPr="006E7BAE" w:rsidRDefault="00824412" w:rsidP="007A29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A2998">
              <w:rPr>
                <w:lang w:val="fr-CA"/>
              </w:rPr>
              <w:t>Cour d’</w:t>
            </w:r>
            <w:r w:rsidRPr="007A299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A2998">
              <w:rPr>
                <w:lang w:val="fr-CA"/>
              </w:rPr>
              <w:t>1903-0076-AC, 2020 ABCA 282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2998">
              <w:rPr>
                <w:lang w:val="fr-CA"/>
              </w:rPr>
              <w:t>28 juillet 2020</w:t>
            </w:r>
            <w:r w:rsidRPr="006E7BAE">
              <w:rPr>
                <w:lang w:val="fr-CA"/>
              </w:rPr>
              <w:t xml:space="preserve">, est </w:t>
            </w:r>
            <w:r w:rsidR="007A299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2AF4DF" w14:textId="77777777" w:rsidR="009F436C" w:rsidRPr="00D83B8C" w:rsidRDefault="009F436C" w:rsidP="00382FEC">
      <w:pPr>
        <w:rPr>
          <w:lang w:val="fr-CA"/>
        </w:rPr>
      </w:pPr>
    </w:p>
    <w:p w14:paraId="0A2AF4E0" w14:textId="77777777" w:rsidR="009F436C" w:rsidRPr="00D83B8C" w:rsidRDefault="009F436C" w:rsidP="00417FB7">
      <w:pPr>
        <w:jc w:val="center"/>
        <w:rPr>
          <w:lang w:val="fr-CA"/>
        </w:rPr>
      </w:pPr>
    </w:p>
    <w:p w14:paraId="0A2AF4E1" w14:textId="77777777" w:rsidR="009F436C" w:rsidRPr="00D83B8C" w:rsidRDefault="009F436C" w:rsidP="00417FB7">
      <w:pPr>
        <w:jc w:val="center"/>
        <w:rPr>
          <w:lang w:val="fr-CA"/>
        </w:rPr>
      </w:pPr>
    </w:p>
    <w:p w14:paraId="0A2AF4E2" w14:textId="77777777" w:rsidR="009F436C" w:rsidRPr="00D83B8C" w:rsidRDefault="009F436C" w:rsidP="00417FB7">
      <w:pPr>
        <w:jc w:val="center"/>
        <w:rPr>
          <w:lang w:val="fr-CA"/>
        </w:rPr>
      </w:pPr>
    </w:p>
    <w:p w14:paraId="0A2AF4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2AF4E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F4E7" w14:textId="77777777" w:rsidR="00983D48" w:rsidRDefault="00983D48">
      <w:r>
        <w:separator/>
      </w:r>
    </w:p>
  </w:endnote>
  <w:endnote w:type="continuationSeparator" w:id="0">
    <w:p w14:paraId="0A2AF4E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F4E5" w14:textId="77777777" w:rsidR="00983D48" w:rsidRDefault="00983D48">
      <w:r>
        <w:separator/>
      </w:r>
    </w:p>
  </w:footnote>
  <w:footnote w:type="continuationSeparator" w:id="0">
    <w:p w14:paraId="0A2AF4E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F4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299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2AF4EA" w14:textId="77777777" w:rsidR="008F53F3" w:rsidRDefault="008F53F3" w:rsidP="008F53F3">
    <w:pPr>
      <w:rPr>
        <w:szCs w:val="24"/>
      </w:rPr>
    </w:pPr>
  </w:p>
  <w:p w14:paraId="0A2AF4EB" w14:textId="77777777" w:rsidR="008F53F3" w:rsidRDefault="008F53F3" w:rsidP="008F53F3">
    <w:pPr>
      <w:rPr>
        <w:szCs w:val="24"/>
      </w:rPr>
    </w:pPr>
  </w:p>
  <w:p w14:paraId="0A2AF4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39329</w:t>
    </w:r>
    <w:r>
      <w:rPr>
        <w:szCs w:val="24"/>
      </w:rPr>
      <w:t>     </w:t>
    </w:r>
  </w:p>
  <w:p w14:paraId="0A2AF4E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2AF4EE" w14:textId="77777777" w:rsidR="0073151A" w:rsidRDefault="0073151A" w:rsidP="0073151A"/>
      <w:p w14:paraId="0A2AF4EF" w14:textId="77777777" w:rsidR="0073151A" w:rsidRPr="006E7BAE" w:rsidRDefault="0073151A" w:rsidP="0073151A"/>
      <w:p w14:paraId="0A2AF4F0" w14:textId="77777777" w:rsidR="0073151A" w:rsidRPr="006E7BAE" w:rsidRDefault="0073151A" w:rsidP="0073151A"/>
      <w:p w14:paraId="0A2AF4F1" w14:textId="77777777" w:rsidR="0073151A" w:rsidRPr="006E7BAE" w:rsidRDefault="0073151A" w:rsidP="0073151A"/>
      <w:p w14:paraId="0A2AF4F2" w14:textId="77777777" w:rsidR="0073151A" w:rsidRDefault="0073151A" w:rsidP="0073151A"/>
      <w:p w14:paraId="0A2AF4F3" w14:textId="77777777" w:rsidR="0073151A" w:rsidRDefault="0073151A" w:rsidP="0073151A"/>
      <w:p w14:paraId="0A2AF4F4" w14:textId="77777777" w:rsidR="0073151A" w:rsidRDefault="0073151A" w:rsidP="0073151A"/>
      <w:p w14:paraId="0A2AF4F5" w14:textId="77777777" w:rsidR="0073151A" w:rsidRDefault="0073151A" w:rsidP="0073151A"/>
      <w:p w14:paraId="0A2AF4F6" w14:textId="77777777" w:rsidR="0073151A" w:rsidRDefault="0073151A" w:rsidP="0073151A"/>
      <w:p w14:paraId="0A2AF4F7" w14:textId="77777777" w:rsidR="0073151A" w:rsidRPr="006E7BAE" w:rsidRDefault="0073151A" w:rsidP="0073151A"/>
      <w:p w14:paraId="0A2AF4F8" w14:textId="77777777" w:rsidR="00ED265D" w:rsidRPr="0073151A" w:rsidRDefault="001624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5E5A"/>
    <w:rsid w:val="0016249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DE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299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092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414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2AF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B4E11-E4F4-4623-B062-13EFC6674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CADFB-E3D5-43A4-BE14-480E3D69AD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4E047ED-1BF7-49FD-B009-80DA7BED9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2021-01-26T14:52:00Z</dcterms:created>
  <dcterms:modified xsi:type="dcterms:W3CDTF">2021-01-26T14:52:00Z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