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81C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39386</w:t>
      </w:r>
      <w:r w:rsidR="0016666F" w:rsidRPr="006E7BAE">
        <w:t>     </w:t>
      </w:r>
    </w:p>
    <w:bookmarkEnd w:id="0"/>
    <w:p w14:paraId="225981C4" w14:textId="77777777" w:rsidR="009F436C" w:rsidRPr="006E7BAE" w:rsidRDefault="009F436C" w:rsidP="00382FEC"/>
    <w:p w14:paraId="225981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5981C9" w14:textId="77777777" w:rsidTr="00C173B0">
        <w:tc>
          <w:tcPr>
            <w:tcW w:w="2269" w:type="pct"/>
          </w:tcPr>
          <w:p w14:paraId="225981C6" w14:textId="77777777" w:rsidR="00417FB7" w:rsidRPr="006E7BAE" w:rsidRDefault="007B3C75" w:rsidP="008262A3">
            <w:r>
              <w:t>February 18</w:t>
            </w:r>
            <w:r w:rsidR="00543EDD">
              <w:t>, 2021</w:t>
            </w:r>
          </w:p>
        </w:tc>
        <w:tc>
          <w:tcPr>
            <w:tcW w:w="381" w:type="pct"/>
          </w:tcPr>
          <w:p w14:paraId="225981C7" w14:textId="77777777" w:rsidR="00417FB7" w:rsidRPr="006E7BAE" w:rsidRDefault="00417FB7" w:rsidP="00382FEC"/>
        </w:tc>
        <w:tc>
          <w:tcPr>
            <w:tcW w:w="2350" w:type="pct"/>
          </w:tcPr>
          <w:p w14:paraId="225981C8" w14:textId="77777777" w:rsidR="00417FB7" w:rsidRPr="00D83B8C" w:rsidRDefault="007B3C75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février 2021</w:t>
            </w:r>
          </w:p>
        </w:tc>
      </w:tr>
      <w:tr w:rsidR="00E12A51" w:rsidRPr="006E7BAE" w14:paraId="225981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5981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5981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5981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5981DC" w14:textId="77777777" w:rsidTr="00C173B0">
        <w:tc>
          <w:tcPr>
            <w:tcW w:w="2269" w:type="pct"/>
          </w:tcPr>
          <w:p w14:paraId="225981CE" w14:textId="77777777" w:rsidR="0015383C" w:rsidRDefault="007B3C75">
            <w:pPr>
              <w:pStyle w:val="SCCLsocPrefix"/>
            </w:pPr>
            <w:r>
              <w:t>BETWEEN:</w:t>
            </w:r>
            <w:r>
              <w:br/>
            </w:r>
          </w:p>
          <w:p w14:paraId="225981CF" w14:textId="77777777" w:rsidR="0015383C" w:rsidRDefault="007B3C75">
            <w:pPr>
              <w:pStyle w:val="SCCLsocParty"/>
            </w:pPr>
            <w:r>
              <w:t>Grasshopper Solar Corporation, GSC Solar Fund I Inc., One Point Twenty One Gigawatts Inc., Egerton Polar Power LP and MPI GM Solar 1 LP</w:t>
            </w:r>
            <w:r>
              <w:br/>
            </w:r>
          </w:p>
          <w:p w14:paraId="225981D0" w14:textId="77777777" w:rsidR="0015383C" w:rsidRDefault="007B3C75">
            <w:pPr>
              <w:pStyle w:val="SCCLsocPartyRole"/>
            </w:pPr>
            <w:r>
              <w:t>Applicants</w:t>
            </w:r>
            <w:r>
              <w:br/>
            </w:r>
          </w:p>
          <w:p w14:paraId="225981D1" w14:textId="77777777" w:rsidR="0015383C" w:rsidRDefault="007B3C75">
            <w:pPr>
              <w:pStyle w:val="SCCLsocVersus"/>
            </w:pPr>
            <w:r>
              <w:t>- and -</w:t>
            </w:r>
            <w:r>
              <w:br/>
            </w:r>
          </w:p>
          <w:p w14:paraId="225981D2" w14:textId="77777777" w:rsidR="0015383C" w:rsidRDefault="007B3C75">
            <w:pPr>
              <w:pStyle w:val="SCCLsocParty"/>
            </w:pPr>
            <w:r>
              <w:t>Independent Electricity System Operator</w:t>
            </w:r>
            <w:r>
              <w:br/>
            </w:r>
          </w:p>
          <w:p w14:paraId="225981D3" w14:textId="77777777" w:rsidR="007B3C75" w:rsidRDefault="007B3C75">
            <w:pPr>
              <w:pStyle w:val="SCCLsocPartyRole"/>
            </w:pPr>
          </w:p>
          <w:p w14:paraId="225981D4" w14:textId="77777777" w:rsidR="0015383C" w:rsidRDefault="007B3C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5981D5" w14:textId="77777777" w:rsidR="00824412" w:rsidRPr="006E7BAE" w:rsidRDefault="00824412" w:rsidP="00375294"/>
        </w:tc>
        <w:tc>
          <w:tcPr>
            <w:tcW w:w="2350" w:type="pct"/>
          </w:tcPr>
          <w:p w14:paraId="225981D6" w14:textId="77777777" w:rsidR="0015383C" w:rsidRDefault="007B3C75">
            <w:pPr>
              <w:pStyle w:val="SCCLsocPrefix"/>
            </w:pPr>
            <w:r>
              <w:t>ENTRE :</w:t>
            </w:r>
            <w:r>
              <w:br/>
            </w:r>
          </w:p>
          <w:p w14:paraId="225981D7" w14:textId="77777777" w:rsidR="0015383C" w:rsidRDefault="007B3C75">
            <w:pPr>
              <w:pStyle w:val="SCCLsocParty"/>
            </w:pPr>
            <w:r>
              <w:t>Grasshopper Solar Corporation, GSC Solar Fund I Inc., One Point Twenty One Gigawatts Inc., Egerton Polar Power LP et MPI GM Solar 1 LP</w:t>
            </w:r>
            <w:r>
              <w:br/>
            </w:r>
          </w:p>
          <w:p w14:paraId="225981D8" w14:textId="3682B91C" w:rsidR="0015383C" w:rsidRPr="007B3C75" w:rsidRDefault="007B3C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6C2900">
              <w:rPr>
                <w:lang w:val="fr-CA"/>
              </w:rPr>
              <w:t>resses</w:t>
            </w:r>
            <w:r w:rsidRPr="007B3C75">
              <w:rPr>
                <w:lang w:val="fr-CA"/>
              </w:rPr>
              <w:br/>
            </w:r>
          </w:p>
          <w:p w14:paraId="225981D9" w14:textId="77777777" w:rsidR="0015383C" w:rsidRPr="007B3C75" w:rsidRDefault="007B3C75">
            <w:pPr>
              <w:pStyle w:val="SCCLsocVersus"/>
              <w:rPr>
                <w:lang w:val="fr-CA"/>
              </w:rPr>
            </w:pPr>
            <w:r w:rsidRPr="007B3C75">
              <w:rPr>
                <w:lang w:val="fr-CA"/>
              </w:rPr>
              <w:t>- et -</w:t>
            </w:r>
            <w:r w:rsidRPr="007B3C75">
              <w:rPr>
                <w:lang w:val="fr-CA"/>
              </w:rPr>
              <w:br/>
            </w:r>
          </w:p>
          <w:p w14:paraId="225981DA" w14:textId="4AA5843F" w:rsidR="0015383C" w:rsidRPr="007B3C75" w:rsidRDefault="007B3C75">
            <w:pPr>
              <w:pStyle w:val="SCCLsocParty"/>
              <w:rPr>
                <w:lang w:val="fr-CA"/>
              </w:rPr>
            </w:pPr>
            <w:r w:rsidRPr="007B3C75">
              <w:rPr>
                <w:lang w:val="fr-CA"/>
              </w:rPr>
              <w:t>Société indépendante d</w:t>
            </w:r>
            <w:r w:rsidR="006C2900">
              <w:rPr>
                <w:lang w:val="fr-CA"/>
              </w:rPr>
              <w:t>’</w:t>
            </w:r>
            <w:r w:rsidRPr="007B3C75">
              <w:rPr>
                <w:lang w:val="fr-CA"/>
              </w:rPr>
              <w:t>exploitation du réseau d</w:t>
            </w:r>
            <w:r w:rsidR="006C2900">
              <w:rPr>
                <w:lang w:val="fr-CA"/>
              </w:rPr>
              <w:t>’</w:t>
            </w:r>
            <w:r w:rsidRPr="007B3C75">
              <w:rPr>
                <w:lang w:val="fr-CA"/>
              </w:rPr>
              <w:t>électricité</w:t>
            </w:r>
            <w:r w:rsidRPr="007B3C75">
              <w:rPr>
                <w:lang w:val="fr-CA"/>
              </w:rPr>
              <w:br/>
            </w:r>
          </w:p>
          <w:p w14:paraId="225981DB" w14:textId="77777777" w:rsidR="0015383C" w:rsidRDefault="007B3C75">
            <w:pPr>
              <w:pStyle w:val="SCCLsocPartyRole"/>
            </w:pPr>
            <w:r>
              <w:t>Intimée</w:t>
            </w:r>
          </w:p>
        </w:tc>
      </w:tr>
      <w:tr w:rsidR="00824412" w:rsidRPr="006E7BAE" w14:paraId="225981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5981D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5981D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5981D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19B6" w14:paraId="225981EA" w14:textId="77777777" w:rsidTr="00C173B0">
        <w:tc>
          <w:tcPr>
            <w:tcW w:w="2269" w:type="pct"/>
          </w:tcPr>
          <w:p w14:paraId="225981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5981E2" w14:textId="77777777" w:rsidR="00824412" w:rsidRPr="006E7BAE" w:rsidRDefault="00824412" w:rsidP="00417FB7">
            <w:pPr>
              <w:jc w:val="center"/>
            </w:pPr>
          </w:p>
          <w:p w14:paraId="225981E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7B3C75">
              <w:t xml:space="preserve"> </w:t>
            </w:r>
            <w:r>
              <w:t>C67794</w:t>
            </w:r>
            <w:r w:rsidRPr="006E7BAE">
              <w:t>,</w:t>
            </w:r>
            <w:r w:rsidR="007B3C75">
              <w:t xml:space="preserve"> 2020 ONCA 499, </w:t>
            </w:r>
            <w:r w:rsidRPr="006E7BAE">
              <w:t xml:space="preserve">dated </w:t>
            </w:r>
            <w:r>
              <w:t>August 7, 2020</w:t>
            </w:r>
            <w:r w:rsidR="007B3C75">
              <w:t>,</w:t>
            </w:r>
            <w:r w:rsidRPr="006E7BAE">
              <w:t xml:space="preserve"> is </w:t>
            </w:r>
            <w:r w:rsidR="007B3C75">
              <w:t>dismissed with costs.</w:t>
            </w:r>
          </w:p>
          <w:p w14:paraId="225981E4" w14:textId="77777777" w:rsidR="003F6511" w:rsidRDefault="003F6511" w:rsidP="00011960">
            <w:pPr>
              <w:jc w:val="both"/>
            </w:pPr>
          </w:p>
          <w:p w14:paraId="225981E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5981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5981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5981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5981E9" w14:textId="77777777" w:rsidR="003F6511" w:rsidRPr="006E7BAE" w:rsidRDefault="00824412" w:rsidP="007B3C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3C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B3C75">
              <w:rPr>
                <w:lang w:val="fr-CA"/>
              </w:rPr>
              <w:t>, C67794</w:t>
            </w:r>
            <w:r w:rsidRPr="006E7BAE">
              <w:rPr>
                <w:lang w:val="fr-CA"/>
              </w:rPr>
              <w:t xml:space="preserve">, </w:t>
            </w:r>
            <w:r w:rsidR="007B3C75" w:rsidRPr="007B3C75">
              <w:rPr>
                <w:lang w:val="fr-CA"/>
              </w:rPr>
              <w:t>2020 ONCA 499</w:t>
            </w:r>
            <w:r w:rsidR="007B3C75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3C75">
              <w:rPr>
                <w:lang w:val="fr-CA"/>
              </w:rPr>
              <w:t>7 août 2020</w:t>
            </w:r>
            <w:r w:rsidRPr="006E7BAE">
              <w:rPr>
                <w:lang w:val="fr-CA"/>
              </w:rPr>
              <w:t xml:space="preserve">, est </w:t>
            </w:r>
            <w:r w:rsidR="007B3C75">
              <w:rPr>
                <w:lang w:val="fr-CA"/>
              </w:rPr>
              <w:t>rejet</w:t>
            </w:r>
            <w:r w:rsidR="007B3C75">
              <w:rPr>
                <w:rFonts w:cs="Times New Roman"/>
                <w:lang w:val="fr-CA"/>
              </w:rPr>
              <w:t>é</w:t>
            </w:r>
            <w:r w:rsidR="007B3C75">
              <w:rPr>
                <w:lang w:val="fr-CA"/>
              </w:rPr>
              <w:t>e avec d</w:t>
            </w:r>
            <w:r w:rsidR="007B3C75">
              <w:rPr>
                <w:rFonts w:cs="Times New Roman"/>
                <w:lang w:val="fr-CA"/>
              </w:rPr>
              <w:t>é</w:t>
            </w:r>
            <w:r w:rsidR="007B3C7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5981EB" w14:textId="77777777" w:rsidR="009F436C" w:rsidRDefault="009F436C" w:rsidP="00382FEC">
      <w:pPr>
        <w:rPr>
          <w:lang w:val="fr-CA"/>
        </w:rPr>
      </w:pPr>
    </w:p>
    <w:p w14:paraId="225981EC" w14:textId="77777777" w:rsidR="007B3C75" w:rsidRPr="00D83B8C" w:rsidRDefault="007B3C75" w:rsidP="00382FEC">
      <w:pPr>
        <w:rPr>
          <w:lang w:val="fr-CA"/>
        </w:rPr>
      </w:pPr>
    </w:p>
    <w:p w14:paraId="225981ED" w14:textId="77777777" w:rsidR="009F436C" w:rsidRPr="00D83B8C" w:rsidRDefault="009F436C" w:rsidP="00417FB7">
      <w:pPr>
        <w:jc w:val="center"/>
        <w:rPr>
          <w:lang w:val="fr-CA"/>
        </w:rPr>
      </w:pPr>
    </w:p>
    <w:p w14:paraId="225981EE" w14:textId="77777777" w:rsidR="009F436C" w:rsidRPr="00D83B8C" w:rsidRDefault="009F436C" w:rsidP="00417FB7">
      <w:pPr>
        <w:jc w:val="center"/>
        <w:rPr>
          <w:lang w:val="fr-CA"/>
        </w:rPr>
      </w:pPr>
    </w:p>
    <w:p w14:paraId="225981E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25981F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25981F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981F4" w14:textId="77777777" w:rsidR="00983D48" w:rsidRDefault="00983D48">
      <w:r>
        <w:separator/>
      </w:r>
    </w:p>
  </w:endnote>
  <w:endnote w:type="continuationSeparator" w:id="0">
    <w:p w14:paraId="225981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981F2" w14:textId="77777777" w:rsidR="00983D48" w:rsidRDefault="00983D48">
      <w:r>
        <w:separator/>
      </w:r>
    </w:p>
  </w:footnote>
  <w:footnote w:type="continuationSeparator" w:id="0">
    <w:p w14:paraId="225981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81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3C7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5981F7" w14:textId="77777777" w:rsidR="008F53F3" w:rsidRDefault="008F53F3" w:rsidP="008F53F3">
    <w:pPr>
      <w:rPr>
        <w:szCs w:val="24"/>
      </w:rPr>
    </w:pPr>
  </w:p>
  <w:p w14:paraId="225981F8" w14:textId="77777777" w:rsidR="008F53F3" w:rsidRDefault="008F53F3" w:rsidP="008F53F3">
    <w:pPr>
      <w:rPr>
        <w:szCs w:val="24"/>
      </w:rPr>
    </w:pPr>
  </w:p>
  <w:p w14:paraId="225981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39386</w:t>
    </w:r>
    <w:r>
      <w:rPr>
        <w:szCs w:val="24"/>
      </w:rPr>
      <w:t>     </w:t>
    </w:r>
  </w:p>
  <w:p w14:paraId="225981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5981FB" w14:textId="77777777" w:rsidR="0073151A" w:rsidRDefault="0073151A" w:rsidP="0073151A"/>
      <w:p w14:paraId="225981FC" w14:textId="77777777" w:rsidR="0073151A" w:rsidRPr="006E7BAE" w:rsidRDefault="0073151A" w:rsidP="0073151A"/>
      <w:p w14:paraId="225981FD" w14:textId="77777777" w:rsidR="0073151A" w:rsidRPr="006E7BAE" w:rsidRDefault="0073151A" w:rsidP="0073151A"/>
      <w:p w14:paraId="225981FE" w14:textId="77777777" w:rsidR="0073151A" w:rsidRPr="006E7BAE" w:rsidRDefault="0073151A" w:rsidP="0073151A"/>
      <w:p w14:paraId="225981FF" w14:textId="77777777" w:rsidR="0073151A" w:rsidRDefault="0073151A" w:rsidP="0073151A"/>
      <w:p w14:paraId="22598200" w14:textId="77777777" w:rsidR="0073151A" w:rsidRDefault="0073151A" w:rsidP="0073151A"/>
      <w:p w14:paraId="22598201" w14:textId="77777777" w:rsidR="0073151A" w:rsidRDefault="0073151A" w:rsidP="0073151A"/>
      <w:p w14:paraId="22598202" w14:textId="77777777" w:rsidR="0073151A" w:rsidRDefault="0073151A" w:rsidP="0073151A"/>
      <w:p w14:paraId="22598203" w14:textId="77777777" w:rsidR="0073151A" w:rsidRDefault="0073151A" w:rsidP="0073151A"/>
      <w:p w14:paraId="22598204" w14:textId="77777777" w:rsidR="0073151A" w:rsidRPr="006E7BAE" w:rsidRDefault="0073151A" w:rsidP="0073151A"/>
      <w:p w14:paraId="22598205" w14:textId="77777777" w:rsidR="00ED265D" w:rsidRPr="0073151A" w:rsidRDefault="00EE42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383C"/>
    <w:rsid w:val="001619B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2900"/>
    <w:rsid w:val="006E7BAE"/>
    <w:rsid w:val="00701109"/>
    <w:rsid w:val="0073151A"/>
    <w:rsid w:val="007372EA"/>
    <w:rsid w:val="00777612"/>
    <w:rsid w:val="0079129C"/>
    <w:rsid w:val="007917FE"/>
    <w:rsid w:val="007A54CC"/>
    <w:rsid w:val="007B3C7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42C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59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ED706-1939-401D-9B3C-74A26C3C99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12055F5-67A4-47FA-9525-FC642156A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5E72B-BC2B-454C-989A-51A89BBD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2021-02-15T13:57:00Z</dcterms:created>
  <dcterms:modified xsi:type="dcterms:W3CDTF">2021-02-15T13:57:00Z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