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212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39489</w:t>
      </w:r>
      <w:r w:rsidR="0016666F" w:rsidRPr="006E7BAE">
        <w:t>     </w:t>
      </w:r>
    </w:p>
    <w:bookmarkEnd w:id="0"/>
    <w:p w14:paraId="5B07212A" w14:textId="77777777" w:rsidR="009F436C" w:rsidRPr="006E7BAE" w:rsidRDefault="009F436C" w:rsidP="00382FEC"/>
    <w:p w14:paraId="5B07212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07212F" w14:textId="77777777" w:rsidTr="00C173B0">
        <w:tc>
          <w:tcPr>
            <w:tcW w:w="2269" w:type="pct"/>
          </w:tcPr>
          <w:p w14:paraId="5B07212C" w14:textId="77777777" w:rsidR="00417FB7" w:rsidRPr="006E7BAE" w:rsidRDefault="006201FC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5B07212D" w14:textId="77777777" w:rsidR="00417FB7" w:rsidRPr="006E7BAE" w:rsidRDefault="00417FB7" w:rsidP="00382FEC"/>
        </w:tc>
        <w:tc>
          <w:tcPr>
            <w:tcW w:w="2350" w:type="pct"/>
          </w:tcPr>
          <w:p w14:paraId="5B07212E" w14:textId="77777777" w:rsidR="00417FB7" w:rsidRPr="00D83B8C" w:rsidRDefault="006201FC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mars 2021</w:t>
            </w:r>
          </w:p>
        </w:tc>
      </w:tr>
      <w:tr w:rsidR="00E12A51" w:rsidRPr="006E7BAE" w14:paraId="5B0721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07213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07213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07213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B3E53" w14:paraId="5B072141" w14:textId="77777777" w:rsidTr="00C173B0">
        <w:tc>
          <w:tcPr>
            <w:tcW w:w="2269" w:type="pct"/>
          </w:tcPr>
          <w:p w14:paraId="5B072134" w14:textId="77777777" w:rsidR="0098208E" w:rsidRDefault="006201FC">
            <w:pPr>
              <w:pStyle w:val="SCCLsocPrefix"/>
            </w:pPr>
            <w:r>
              <w:t>BETWEEN:</w:t>
            </w:r>
            <w:r>
              <w:br/>
            </w:r>
          </w:p>
          <w:p w14:paraId="5B072135" w14:textId="77777777" w:rsidR="0098208E" w:rsidRDefault="006201FC">
            <w:pPr>
              <w:pStyle w:val="SCCLsocParty"/>
            </w:pPr>
            <w:r>
              <w:t>Gary Garrell</w:t>
            </w:r>
            <w:r>
              <w:br/>
            </w:r>
          </w:p>
          <w:p w14:paraId="5B072136" w14:textId="77777777" w:rsidR="0098208E" w:rsidRDefault="006201FC">
            <w:pPr>
              <w:pStyle w:val="SCCLsocPartyRole"/>
            </w:pPr>
            <w:r>
              <w:t>Applicant</w:t>
            </w:r>
            <w:r>
              <w:br/>
            </w:r>
          </w:p>
          <w:p w14:paraId="5B072137" w14:textId="77777777" w:rsidR="0098208E" w:rsidRDefault="006201FC">
            <w:pPr>
              <w:pStyle w:val="SCCLsocVersus"/>
            </w:pPr>
            <w:r>
              <w:t>- and -</w:t>
            </w:r>
            <w:r>
              <w:br/>
            </w:r>
          </w:p>
          <w:p w14:paraId="5B072138" w14:textId="77777777" w:rsidR="0098208E" w:rsidRDefault="006201FC">
            <w:pPr>
              <w:pStyle w:val="SCCLsocParty"/>
            </w:pPr>
            <w:r>
              <w:t>Her Majesty the Queen</w:t>
            </w:r>
            <w:r>
              <w:br/>
            </w:r>
          </w:p>
          <w:p w14:paraId="5B072139" w14:textId="77777777" w:rsidR="0098208E" w:rsidRDefault="006201F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07213A" w14:textId="77777777" w:rsidR="00824412" w:rsidRPr="006E7BAE" w:rsidRDefault="00824412" w:rsidP="00375294"/>
        </w:tc>
        <w:tc>
          <w:tcPr>
            <w:tcW w:w="2350" w:type="pct"/>
          </w:tcPr>
          <w:p w14:paraId="5B07213B" w14:textId="77777777" w:rsidR="0098208E" w:rsidRPr="006201FC" w:rsidRDefault="006201FC">
            <w:pPr>
              <w:pStyle w:val="SCCLsocPrefix"/>
              <w:rPr>
                <w:lang w:val="fr-CA"/>
              </w:rPr>
            </w:pPr>
            <w:r w:rsidRPr="006201FC">
              <w:rPr>
                <w:lang w:val="fr-CA"/>
              </w:rPr>
              <w:t>ENTRE :</w:t>
            </w:r>
            <w:r w:rsidRPr="006201FC">
              <w:rPr>
                <w:lang w:val="fr-CA"/>
              </w:rPr>
              <w:br/>
            </w:r>
          </w:p>
          <w:p w14:paraId="5B07213C" w14:textId="77777777" w:rsidR="0098208E" w:rsidRPr="006201FC" w:rsidRDefault="006201FC">
            <w:pPr>
              <w:pStyle w:val="SCCLsocParty"/>
              <w:rPr>
                <w:lang w:val="fr-CA"/>
              </w:rPr>
            </w:pPr>
            <w:r w:rsidRPr="006201FC">
              <w:rPr>
                <w:lang w:val="fr-CA"/>
              </w:rPr>
              <w:t>Gary Garrell</w:t>
            </w:r>
            <w:r w:rsidRPr="006201FC">
              <w:rPr>
                <w:lang w:val="fr-CA"/>
              </w:rPr>
              <w:br/>
            </w:r>
          </w:p>
          <w:p w14:paraId="5B07213D" w14:textId="77777777" w:rsidR="0098208E" w:rsidRPr="006201FC" w:rsidRDefault="006201F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201FC">
              <w:rPr>
                <w:lang w:val="fr-CA"/>
              </w:rPr>
              <w:br/>
            </w:r>
          </w:p>
          <w:p w14:paraId="5B07213E" w14:textId="77777777" w:rsidR="0098208E" w:rsidRPr="006201FC" w:rsidRDefault="006201FC">
            <w:pPr>
              <w:pStyle w:val="SCCLsocVersus"/>
              <w:rPr>
                <w:lang w:val="fr-CA"/>
              </w:rPr>
            </w:pPr>
            <w:r w:rsidRPr="006201FC">
              <w:rPr>
                <w:lang w:val="fr-CA"/>
              </w:rPr>
              <w:t>- et -</w:t>
            </w:r>
            <w:r w:rsidRPr="006201FC">
              <w:rPr>
                <w:lang w:val="fr-CA"/>
              </w:rPr>
              <w:br/>
            </w:r>
          </w:p>
          <w:p w14:paraId="5B07213F" w14:textId="77777777" w:rsidR="0098208E" w:rsidRPr="006201FC" w:rsidRDefault="006201FC">
            <w:pPr>
              <w:pStyle w:val="SCCLsocParty"/>
              <w:rPr>
                <w:lang w:val="fr-CA"/>
              </w:rPr>
            </w:pPr>
            <w:r w:rsidRPr="006201FC">
              <w:rPr>
                <w:lang w:val="fr-CA"/>
              </w:rPr>
              <w:t>Sa Majesté la Reine</w:t>
            </w:r>
            <w:r w:rsidRPr="006201FC">
              <w:rPr>
                <w:lang w:val="fr-CA"/>
              </w:rPr>
              <w:br/>
            </w:r>
          </w:p>
          <w:p w14:paraId="5B072140" w14:textId="77777777" w:rsidR="0098208E" w:rsidRPr="002B3E53" w:rsidRDefault="006201FC">
            <w:pPr>
              <w:pStyle w:val="SCCLsocPartyRole"/>
              <w:rPr>
                <w:lang w:val="fr-CA"/>
              </w:rPr>
            </w:pPr>
            <w:r w:rsidRPr="002B3E53">
              <w:rPr>
                <w:lang w:val="fr-CA"/>
              </w:rPr>
              <w:t>Intimée</w:t>
            </w:r>
          </w:p>
        </w:tc>
      </w:tr>
      <w:tr w:rsidR="00824412" w:rsidRPr="002B3E53" w14:paraId="5B0721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072142" w14:textId="77777777" w:rsidR="00824412" w:rsidRPr="002B3E5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072143" w14:textId="77777777" w:rsidR="00824412" w:rsidRPr="002B3E5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072144" w14:textId="77777777" w:rsidR="00824412" w:rsidRPr="002B3E53" w:rsidRDefault="00824412" w:rsidP="00B408F8">
            <w:pPr>
              <w:rPr>
                <w:lang w:val="fr-CA"/>
              </w:rPr>
            </w:pPr>
          </w:p>
        </w:tc>
      </w:tr>
      <w:tr w:rsidR="00824412" w:rsidRPr="002B3E53" w14:paraId="5B07214F" w14:textId="77777777" w:rsidTr="00C173B0">
        <w:tc>
          <w:tcPr>
            <w:tcW w:w="2269" w:type="pct"/>
          </w:tcPr>
          <w:p w14:paraId="5B07214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072147" w14:textId="77777777" w:rsidR="00824412" w:rsidRPr="006E7BAE" w:rsidRDefault="00824412" w:rsidP="00417FB7">
            <w:pPr>
              <w:jc w:val="center"/>
            </w:pPr>
          </w:p>
          <w:p w14:paraId="5B072148" w14:textId="05EA48F9" w:rsidR="00824412" w:rsidRDefault="006201FC" w:rsidP="00011960">
            <w:pPr>
              <w:jc w:val="both"/>
            </w:pPr>
            <w:r>
              <w:t xml:space="preserve">The motion to appoint counsel is dismissed.  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C65211</w:t>
            </w:r>
            <w:r w:rsidR="00824412" w:rsidRPr="006E7BAE">
              <w:t xml:space="preserve">, </w:t>
            </w:r>
            <w:r>
              <w:t xml:space="preserve">2020 ONCA 127, </w:t>
            </w:r>
            <w:r w:rsidR="00824412" w:rsidRPr="006E7BAE">
              <w:t xml:space="preserve">dated </w:t>
            </w:r>
            <w:r w:rsidR="00824412">
              <w:t>February 10, 2020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2B3E53">
              <w:t>.</w:t>
            </w:r>
          </w:p>
          <w:p w14:paraId="5B072149" w14:textId="77777777" w:rsidR="003F6511" w:rsidRDefault="003F6511" w:rsidP="00011960">
            <w:pPr>
              <w:jc w:val="both"/>
            </w:pPr>
          </w:p>
          <w:p w14:paraId="5B07214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0721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0721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07214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07214E" w14:textId="77777777" w:rsidR="003F6511" w:rsidRPr="006E7BAE" w:rsidRDefault="006201FC" w:rsidP="006201F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nommer un avocat est rejetée. </w:t>
            </w:r>
            <w:r w:rsidRPr="006201FC">
              <w:rPr>
                <w:lang w:val="fr-CA"/>
              </w:rPr>
              <w:t>La requ</w:t>
            </w:r>
            <w:r w:rsidRPr="006201FC">
              <w:rPr>
                <w:rFonts w:cs="Times New Roman"/>
                <w:lang w:val="fr-CA"/>
              </w:rPr>
              <w:t>ê</w:t>
            </w:r>
            <w:r w:rsidRPr="006201FC">
              <w:rPr>
                <w:lang w:val="fr-CA"/>
              </w:rPr>
              <w:t>te en prorogation du d</w:t>
            </w:r>
            <w:r w:rsidRPr="006201FC">
              <w:rPr>
                <w:rFonts w:cs="Times New Roman"/>
                <w:lang w:val="fr-CA"/>
              </w:rPr>
              <w:t>é</w:t>
            </w:r>
            <w:r w:rsidRPr="006201FC">
              <w:rPr>
                <w:lang w:val="fr-CA"/>
              </w:rPr>
              <w:t>lai de signification et de d</w:t>
            </w:r>
            <w:r w:rsidRPr="006201FC">
              <w:rPr>
                <w:rFonts w:cs="Times New Roman"/>
                <w:lang w:val="fr-CA"/>
              </w:rPr>
              <w:t>é</w:t>
            </w:r>
            <w:r w:rsidRPr="006201FC">
              <w:rPr>
                <w:lang w:val="fr-CA"/>
              </w:rPr>
              <w:t>p</w:t>
            </w:r>
            <w:r w:rsidRPr="006201FC">
              <w:rPr>
                <w:rFonts w:cs="Times New Roman"/>
                <w:lang w:val="fr-CA"/>
              </w:rPr>
              <w:t>ô</w:t>
            </w:r>
            <w:r w:rsidRPr="006201FC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01FC">
              <w:rPr>
                <w:lang w:val="fr-CA"/>
              </w:rPr>
              <w:t>Cour d’appel de l’Ontario</w:t>
            </w:r>
            <w:r>
              <w:rPr>
                <w:lang w:val="fr-CA"/>
              </w:rPr>
              <w:t>, numéro</w:t>
            </w:r>
            <w:r w:rsidR="00824412" w:rsidRPr="006201FC">
              <w:rPr>
                <w:lang w:val="fr-CA"/>
              </w:rPr>
              <w:t>, C65211</w:t>
            </w:r>
            <w:r w:rsidR="00824412" w:rsidRPr="006E7BAE">
              <w:rPr>
                <w:lang w:val="fr-CA"/>
              </w:rPr>
              <w:t xml:space="preserve">, </w:t>
            </w:r>
            <w:r w:rsidRPr="006201FC">
              <w:rPr>
                <w:lang w:val="fr-CA"/>
              </w:rPr>
              <w:t>2020 ONCA 127</w:t>
            </w:r>
            <w:r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01FC">
              <w:rPr>
                <w:lang w:val="fr-CA"/>
              </w:rPr>
              <w:t>10 février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072150" w14:textId="77777777" w:rsidR="009F436C" w:rsidRDefault="009F436C" w:rsidP="00382FEC">
      <w:pPr>
        <w:rPr>
          <w:lang w:val="fr-CA"/>
        </w:rPr>
      </w:pPr>
    </w:p>
    <w:p w14:paraId="5B072151" w14:textId="77777777" w:rsidR="006201FC" w:rsidRDefault="006201FC" w:rsidP="00382FEC">
      <w:pPr>
        <w:rPr>
          <w:lang w:val="fr-CA"/>
        </w:rPr>
      </w:pPr>
    </w:p>
    <w:p w14:paraId="5B072152" w14:textId="77777777" w:rsidR="006201FC" w:rsidRPr="00D83B8C" w:rsidRDefault="006201FC" w:rsidP="00382FEC">
      <w:pPr>
        <w:rPr>
          <w:lang w:val="fr-CA"/>
        </w:rPr>
      </w:pPr>
    </w:p>
    <w:p w14:paraId="5B072153" w14:textId="77777777" w:rsidR="009F436C" w:rsidRPr="00D83B8C" w:rsidRDefault="009F436C" w:rsidP="00417FB7">
      <w:pPr>
        <w:jc w:val="center"/>
        <w:rPr>
          <w:lang w:val="fr-CA"/>
        </w:rPr>
      </w:pPr>
    </w:p>
    <w:p w14:paraId="5B072154" w14:textId="77777777" w:rsidR="009F436C" w:rsidRPr="00D83B8C" w:rsidRDefault="009F436C" w:rsidP="00417FB7">
      <w:pPr>
        <w:jc w:val="center"/>
        <w:rPr>
          <w:lang w:val="fr-CA"/>
        </w:rPr>
      </w:pPr>
    </w:p>
    <w:p w14:paraId="5B0721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B07215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B07215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215A" w14:textId="77777777" w:rsidR="00983D48" w:rsidRDefault="00983D48">
      <w:r>
        <w:separator/>
      </w:r>
    </w:p>
  </w:endnote>
  <w:endnote w:type="continuationSeparator" w:id="0">
    <w:p w14:paraId="5B07215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2158" w14:textId="77777777" w:rsidR="00983D48" w:rsidRDefault="00983D48">
      <w:r>
        <w:separator/>
      </w:r>
    </w:p>
  </w:footnote>
  <w:footnote w:type="continuationSeparator" w:id="0">
    <w:p w14:paraId="5B07215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21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01F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07215D" w14:textId="77777777" w:rsidR="008F53F3" w:rsidRDefault="008F53F3" w:rsidP="008F53F3">
    <w:pPr>
      <w:rPr>
        <w:szCs w:val="24"/>
      </w:rPr>
    </w:pPr>
  </w:p>
  <w:p w14:paraId="5B07215E" w14:textId="77777777" w:rsidR="008F53F3" w:rsidRDefault="008F53F3" w:rsidP="008F53F3">
    <w:pPr>
      <w:rPr>
        <w:szCs w:val="24"/>
      </w:rPr>
    </w:pPr>
  </w:p>
  <w:p w14:paraId="5B0721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39489</w:t>
    </w:r>
    <w:r>
      <w:rPr>
        <w:szCs w:val="24"/>
      </w:rPr>
      <w:t>     </w:t>
    </w:r>
  </w:p>
  <w:p w14:paraId="5B07216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072161" w14:textId="77777777" w:rsidR="0073151A" w:rsidRDefault="0073151A" w:rsidP="0073151A"/>
      <w:p w14:paraId="5B072162" w14:textId="77777777" w:rsidR="0073151A" w:rsidRPr="006E7BAE" w:rsidRDefault="0073151A" w:rsidP="0073151A"/>
      <w:p w14:paraId="5B072163" w14:textId="77777777" w:rsidR="0073151A" w:rsidRPr="006E7BAE" w:rsidRDefault="0073151A" w:rsidP="0073151A"/>
      <w:p w14:paraId="5B072164" w14:textId="77777777" w:rsidR="0073151A" w:rsidRPr="006E7BAE" w:rsidRDefault="0073151A" w:rsidP="0073151A"/>
      <w:p w14:paraId="5B072165" w14:textId="77777777" w:rsidR="0073151A" w:rsidRDefault="0073151A" w:rsidP="0073151A"/>
      <w:p w14:paraId="5B072166" w14:textId="77777777" w:rsidR="0073151A" w:rsidRDefault="0073151A" w:rsidP="0073151A"/>
      <w:p w14:paraId="5B072167" w14:textId="77777777" w:rsidR="0073151A" w:rsidRDefault="0073151A" w:rsidP="0073151A"/>
      <w:p w14:paraId="5B072168" w14:textId="77777777" w:rsidR="0073151A" w:rsidRDefault="0073151A" w:rsidP="0073151A"/>
      <w:p w14:paraId="5B072169" w14:textId="77777777" w:rsidR="0073151A" w:rsidRDefault="0073151A" w:rsidP="0073151A"/>
      <w:p w14:paraId="5B07216A" w14:textId="77777777" w:rsidR="0073151A" w:rsidRPr="006E7BAE" w:rsidRDefault="0073151A" w:rsidP="0073151A"/>
      <w:p w14:paraId="5B07216B" w14:textId="77777777" w:rsidR="00ED265D" w:rsidRPr="0073151A" w:rsidRDefault="0041185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3E5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185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01FC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208E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072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1E092-C410-4892-B9D6-5085A6FE5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39E99-95F4-465A-BF94-82B2A0E66B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0F18F67-D2FF-4AD0-9FD8-CBCFB28C9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2021-03-15T18:11:00Z</dcterms:created>
  <dcterms:modified xsi:type="dcterms:W3CDTF">2021-03-15T18:11:00Z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