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0A1A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39224</w:t>
      </w:r>
      <w:r w:rsidR="00E81C0B" w:rsidRPr="001E26DB">
        <w:t>     </w:t>
      </w:r>
    </w:p>
    <w:p w14:paraId="2830A1A3" w14:textId="77777777" w:rsidR="009F436C" w:rsidRPr="001E26DB" w:rsidRDefault="009F436C" w:rsidP="00382FEC"/>
    <w:p w14:paraId="2830A1A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830A1A8" w14:textId="77777777" w:rsidTr="00B37A52">
        <w:tc>
          <w:tcPr>
            <w:tcW w:w="2269" w:type="pct"/>
          </w:tcPr>
          <w:p w14:paraId="2830A1A5" w14:textId="77777777" w:rsidR="00417FB7" w:rsidRPr="001E26DB" w:rsidRDefault="0062554E" w:rsidP="00BF053F">
            <w:r>
              <w:t xml:space="preserve">Le </w:t>
            </w:r>
            <w:r w:rsidR="00BF053F">
              <w:t>6 mai</w:t>
            </w:r>
            <w:r>
              <w:t xml:space="preserve"> 2021</w:t>
            </w:r>
          </w:p>
        </w:tc>
        <w:tc>
          <w:tcPr>
            <w:tcW w:w="381" w:type="pct"/>
          </w:tcPr>
          <w:p w14:paraId="2830A1A6" w14:textId="77777777" w:rsidR="00417FB7" w:rsidRPr="001E26DB" w:rsidRDefault="00417FB7" w:rsidP="00382FEC"/>
        </w:tc>
        <w:tc>
          <w:tcPr>
            <w:tcW w:w="2350" w:type="pct"/>
          </w:tcPr>
          <w:p w14:paraId="2830A1A7" w14:textId="77777777" w:rsidR="00417FB7" w:rsidRPr="001E26DB" w:rsidRDefault="00BF053F" w:rsidP="0027081E">
            <w:pPr>
              <w:rPr>
                <w:lang w:val="en-CA"/>
              </w:rPr>
            </w:pPr>
            <w:r>
              <w:t>May 6</w:t>
            </w:r>
            <w:r w:rsidR="0062554E">
              <w:t>, 2021</w:t>
            </w:r>
          </w:p>
        </w:tc>
      </w:tr>
      <w:tr w:rsidR="00C2612E" w:rsidRPr="0062554E" w14:paraId="2830A1A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830A1A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30A1A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30A1A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830A1BA" w14:textId="77777777" w:rsidTr="00177738">
        <w:trPr>
          <w:trHeight w:val="3677"/>
        </w:trPr>
        <w:tc>
          <w:tcPr>
            <w:tcW w:w="2269" w:type="pct"/>
          </w:tcPr>
          <w:p w14:paraId="2830A1AD" w14:textId="77777777" w:rsidR="002A2333" w:rsidRDefault="00BF053F">
            <w:pPr>
              <w:pStyle w:val="SCCLsocPrefix"/>
            </w:pPr>
            <w:r>
              <w:t>ENTRE :</w:t>
            </w:r>
            <w:r>
              <w:br/>
            </w:r>
          </w:p>
          <w:p w14:paraId="2830A1AE" w14:textId="77777777" w:rsidR="002A2333" w:rsidRDefault="00BF053F">
            <w:pPr>
              <w:pStyle w:val="SCCLsocParty"/>
            </w:pPr>
            <w:r>
              <w:t>Daniel Lorne Snooks</w:t>
            </w:r>
            <w:r>
              <w:br/>
            </w:r>
          </w:p>
          <w:p w14:paraId="2830A1AF" w14:textId="77777777" w:rsidR="002A2333" w:rsidRDefault="00BF053F">
            <w:pPr>
              <w:pStyle w:val="SCCLsocPartyRole"/>
            </w:pPr>
            <w:r>
              <w:t>Demandeur</w:t>
            </w:r>
            <w:r>
              <w:br/>
            </w:r>
          </w:p>
          <w:p w14:paraId="2830A1B0" w14:textId="77777777" w:rsidR="002A2333" w:rsidRDefault="00BF053F">
            <w:pPr>
              <w:pStyle w:val="SCCLsocVersus"/>
            </w:pPr>
            <w:r>
              <w:t>- et -</w:t>
            </w:r>
            <w:r>
              <w:br/>
            </w:r>
          </w:p>
          <w:p w14:paraId="2830A1B1" w14:textId="73A85F2A" w:rsidR="002A2333" w:rsidRDefault="00BF053F">
            <w:pPr>
              <w:pStyle w:val="SCCLsocParty"/>
            </w:pPr>
            <w:r>
              <w:t>Procureur général du Canada</w:t>
            </w:r>
            <w:r w:rsidR="00D2744B">
              <w:t xml:space="preserve"> et</w:t>
            </w:r>
            <w:r>
              <w:t xml:space="preserve"> Linda Giordano, en sa qualité de directrice de l’Unité spéciale de détention</w:t>
            </w:r>
            <w:r>
              <w:br/>
            </w:r>
          </w:p>
          <w:p w14:paraId="2830A1B2" w14:textId="77777777" w:rsidR="002A2333" w:rsidRDefault="00BF053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2830A1B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830A1B4" w14:textId="77777777" w:rsidR="002A2333" w:rsidRPr="00BF053F" w:rsidRDefault="00BF053F">
            <w:pPr>
              <w:pStyle w:val="SCCLsocPrefix"/>
              <w:rPr>
                <w:lang w:val="en-US"/>
              </w:rPr>
            </w:pPr>
            <w:r w:rsidRPr="00BF053F">
              <w:rPr>
                <w:lang w:val="en-US"/>
              </w:rPr>
              <w:t>BETWEEN:</w:t>
            </w:r>
            <w:r w:rsidRPr="00BF053F">
              <w:rPr>
                <w:lang w:val="en-US"/>
              </w:rPr>
              <w:br/>
            </w:r>
          </w:p>
          <w:p w14:paraId="2830A1B5" w14:textId="77777777" w:rsidR="002A2333" w:rsidRPr="00BF053F" w:rsidRDefault="00BF053F">
            <w:pPr>
              <w:pStyle w:val="SCCLsocParty"/>
              <w:rPr>
                <w:lang w:val="en-US"/>
              </w:rPr>
            </w:pPr>
            <w:r w:rsidRPr="00BF053F">
              <w:rPr>
                <w:lang w:val="en-US"/>
              </w:rPr>
              <w:t>Daniel Lorne Snooks</w:t>
            </w:r>
            <w:r w:rsidRPr="00BF053F">
              <w:rPr>
                <w:lang w:val="en-US"/>
              </w:rPr>
              <w:br/>
            </w:r>
          </w:p>
          <w:p w14:paraId="2830A1B6" w14:textId="77777777" w:rsidR="002A2333" w:rsidRPr="00BF053F" w:rsidRDefault="00BF053F">
            <w:pPr>
              <w:pStyle w:val="SCCLsocPartyRole"/>
              <w:rPr>
                <w:lang w:val="en-US"/>
              </w:rPr>
            </w:pPr>
            <w:r w:rsidRPr="00BF053F">
              <w:rPr>
                <w:lang w:val="en-US"/>
              </w:rPr>
              <w:t>Applicant</w:t>
            </w:r>
            <w:r w:rsidRPr="00BF053F">
              <w:rPr>
                <w:lang w:val="en-US"/>
              </w:rPr>
              <w:br/>
            </w:r>
          </w:p>
          <w:p w14:paraId="2830A1B7" w14:textId="77777777" w:rsidR="002A2333" w:rsidRDefault="00BF053F">
            <w:pPr>
              <w:pStyle w:val="SCCLsocVersus"/>
            </w:pPr>
            <w:r>
              <w:t>- and -</w:t>
            </w:r>
            <w:r>
              <w:br/>
            </w:r>
          </w:p>
          <w:p w14:paraId="2830A1B8" w14:textId="47BAF42A" w:rsidR="002A2333" w:rsidRDefault="00D2744B">
            <w:pPr>
              <w:pStyle w:val="SCCLsocParty"/>
            </w:pPr>
            <w:r>
              <w:t>Attorney General of Canada and</w:t>
            </w:r>
            <w:r w:rsidR="00BF053F">
              <w:t xml:space="preserve"> Linda Giordano, </w:t>
            </w:r>
            <w:r>
              <w:t>in her capacity as warden of the Special Handling Unit</w:t>
            </w:r>
            <w:r w:rsidR="00BF053F">
              <w:br/>
            </w:r>
          </w:p>
          <w:p w14:paraId="2830A1B9" w14:textId="77777777" w:rsidR="002A2333" w:rsidRDefault="00BF053F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830A1B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830A1B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30A1B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30A1B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F053F" w14:paraId="2830A1CA" w14:textId="77777777" w:rsidTr="00B37A52">
        <w:tc>
          <w:tcPr>
            <w:tcW w:w="2269" w:type="pct"/>
          </w:tcPr>
          <w:p w14:paraId="2830A1B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830A1C0" w14:textId="77777777" w:rsidR="0027081E" w:rsidRPr="001E26DB" w:rsidRDefault="0027081E" w:rsidP="0027081E">
            <w:pPr>
              <w:jc w:val="center"/>
            </w:pPr>
          </w:p>
          <w:p w14:paraId="2830A1C1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BF053F">
              <w:t xml:space="preserve">500-10-007092-198, </w:t>
            </w:r>
            <w:r>
              <w:t xml:space="preserve">2020 QCCA 586, </w:t>
            </w:r>
            <w:r w:rsidRPr="001E26DB">
              <w:t xml:space="preserve">daté du </w:t>
            </w:r>
            <w:r>
              <w:t>24 avril 2020</w:t>
            </w:r>
            <w:r w:rsidRPr="001E26DB">
              <w:t xml:space="preserve">, est </w:t>
            </w:r>
            <w:r w:rsidR="00BF053F">
              <w:t>rejetée sans dépens.</w:t>
            </w:r>
          </w:p>
          <w:p w14:paraId="2830A1C2" w14:textId="77777777" w:rsidR="00622562" w:rsidRDefault="00622562" w:rsidP="0027081E">
            <w:pPr>
              <w:jc w:val="both"/>
            </w:pPr>
          </w:p>
          <w:p w14:paraId="2830A1C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830A1C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30A1C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830A1C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830A1C7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F053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BF053F">
              <w:rPr>
                <w:lang w:val="en-CA"/>
              </w:rPr>
              <w:t xml:space="preserve"> </w:t>
            </w:r>
            <w:r w:rsidR="00BF053F" w:rsidRPr="00BF053F">
              <w:rPr>
                <w:lang w:val="en-US"/>
              </w:rPr>
              <w:t>500-10-007092-198</w:t>
            </w:r>
            <w:r w:rsidR="00BF053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BF053F">
              <w:rPr>
                <w:lang w:val="en-US"/>
              </w:rPr>
              <w:t xml:space="preserve">2020 QCCA 586, </w:t>
            </w:r>
            <w:r w:rsidRPr="001E26DB">
              <w:rPr>
                <w:lang w:val="en-CA"/>
              </w:rPr>
              <w:t xml:space="preserve">dated </w:t>
            </w:r>
            <w:r w:rsidRPr="00BF053F">
              <w:rPr>
                <w:lang w:val="en-US"/>
              </w:rPr>
              <w:t>April 24, 2020</w:t>
            </w:r>
            <w:r w:rsidR="00BF053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F053F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830A1C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830A1C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830A1CB" w14:textId="77777777" w:rsidR="009F436C" w:rsidRPr="002C29B6" w:rsidRDefault="009F436C" w:rsidP="00382FEC">
      <w:pPr>
        <w:rPr>
          <w:lang w:val="en-US"/>
        </w:rPr>
      </w:pPr>
    </w:p>
    <w:p w14:paraId="2830A1CC" w14:textId="77777777" w:rsidR="009F436C" w:rsidRPr="002C29B6" w:rsidRDefault="009F436C" w:rsidP="00417FB7">
      <w:pPr>
        <w:jc w:val="center"/>
        <w:rPr>
          <w:lang w:val="en-US"/>
        </w:rPr>
      </w:pPr>
    </w:p>
    <w:p w14:paraId="2830A1CD" w14:textId="77777777" w:rsidR="00655333" w:rsidRDefault="00655333" w:rsidP="00655333">
      <w:pPr>
        <w:jc w:val="center"/>
        <w:rPr>
          <w:lang w:val="en-US"/>
        </w:rPr>
      </w:pPr>
    </w:p>
    <w:p w14:paraId="46C16932" w14:textId="77777777" w:rsidR="00D2744B" w:rsidRPr="00BF053F" w:rsidRDefault="00D2744B" w:rsidP="00655333">
      <w:pPr>
        <w:jc w:val="center"/>
        <w:rPr>
          <w:lang w:val="en-US"/>
        </w:rPr>
      </w:pPr>
    </w:p>
    <w:p w14:paraId="2830A1C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830A1CF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830A1D0" w14:textId="77777777" w:rsidR="009F436C" w:rsidRPr="002C29B6" w:rsidRDefault="009F436C" w:rsidP="00BF053F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0A1D3" w14:textId="77777777" w:rsidR="00D27D4E" w:rsidRDefault="00D27D4E">
      <w:r>
        <w:separator/>
      </w:r>
    </w:p>
  </w:endnote>
  <w:endnote w:type="continuationSeparator" w:id="0">
    <w:p w14:paraId="2830A1D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0A1D1" w14:textId="77777777" w:rsidR="00D27D4E" w:rsidRDefault="00D27D4E">
      <w:r>
        <w:separator/>
      </w:r>
    </w:p>
  </w:footnote>
  <w:footnote w:type="continuationSeparator" w:id="0">
    <w:p w14:paraId="2830A1D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A1D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F053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30A1D6" w14:textId="77777777" w:rsidR="00401B64" w:rsidRDefault="00401B64" w:rsidP="00401B64">
    <w:pPr>
      <w:rPr>
        <w:szCs w:val="24"/>
      </w:rPr>
    </w:pPr>
  </w:p>
  <w:p w14:paraId="2830A1D7" w14:textId="77777777" w:rsidR="00401B64" w:rsidRDefault="00401B64" w:rsidP="00401B64">
    <w:pPr>
      <w:rPr>
        <w:szCs w:val="24"/>
      </w:rPr>
    </w:pPr>
  </w:p>
  <w:p w14:paraId="2830A1D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39224</w:t>
    </w:r>
    <w:r w:rsidR="00401B64">
      <w:rPr>
        <w:szCs w:val="24"/>
      </w:rPr>
      <w:t>     </w:t>
    </w:r>
  </w:p>
  <w:p w14:paraId="2830A1D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830A1DA" w14:textId="77777777" w:rsidR="000452C9" w:rsidRDefault="000452C9" w:rsidP="000452C9"/>
      <w:p w14:paraId="2830A1DB" w14:textId="77777777" w:rsidR="000452C9" w:rsidRPr="001E26DB" w:rsidRDefault="000452C9" w:rsidP="000452C9"/>
      <w:p w14:paraId="2830A1DC" w14:textId="77777777" w:rsidR="000452C9" w:rsidRPr="001E26DB" w:rsidRDefault="000452C9" w:rsidP="000452C9"/>
      <w:p w14:paraId="2830A1DD" w14:textId="77777777" w:rsidR="000452C9" w:rsidRDefault="000452C9" w:rsidP="000452C9"/>
      <w:p w14:paraId="2830A1DE" w14:textId="77777777" w:rsidR="000452C9" w:rsidRDefault="000452C9" w:rsidP="000452C9"/>
      <w:p w14:paraId="2830A1DF" w14:textId="77777777" w:rsidR="000452C9" w:rsidRDefault="000452C9" w:rsidP="000452C9"/>
      <w:p w14:paraId="2830A1E0" w14:textId="77777777" w:rsidR="000452C9" w:rsidRDefault="000452C9" w:rsidP="000452C9"/>
      <w:p w14:paraId="2830A1E1" w14:textId="77777777" w:rsidR="000452C9" w:rsidRPr="001E26DB" w:rsidRDefault="000452C9" w:rsidP="000452C9"/>
      <w:p w14:paraId="2830A1E2" w14:textId="77777777" w:rsidR="000452C9" w:rsidRPr="001E26DB" w:rsidRDefault="000452C9" w:rsidP="000452C9"/>
      <w:p w14:paraId="2830A1E3" w14:textId="77777777" w:rsidR="000452C9" w:rsidRDefault="000452C9" w:rsidP="000452C9">
        <w:pPr>
          <w:pStyle w:val="Header"/>
        </w:pPr>
      </w:p>
      <w:p w14:paraId="2830A1E4" w14:textId="77777777" w:rsidR="001D6D96" w:rsidRPr="000452C9" w:rsidRDefault="00FA231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77738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A2333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66DD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053F"/>
    <w:rsid w:val="00BF682C"/>
    <w:rsid w:val="00BF7644"/>
    <w:rsid w:val="00C03E8E"/>
    <w:rsid w:val="00C2612E"/>
    <w:rsid w:val="00C609B7"/>
    <w:rsid w:val="00CF2E5D"/>
    <w:rsid w:val="00D047BE"/>
    <w:rsid w:val="00D26BFF"/>
    <w:rsid w:val="00D2744B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A2316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830A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B055B1D-1567-4DDB-B0CF-E2345FEAD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B2C05-934F-4773-8A82-35933CA3B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7F8E6-BA6D-4653-AA8B-86DD1D15EE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2021-05-04T12:26:00Z</dcterms:created>
  <dcterms:modified xsi:type="dcterms:W3CDTF">2021-05-04T12:26:00Z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