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6E06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39472</w:t>
      </w:r>
      <w:r w:rsidR="0016666F" w:rsidRPr="006E7BAE">
        <w:t>     </w:t>
      </w:r>
    </w:p>
    <w:p w14:paraId="2DD6E067" w14:textId="77777777" w:rsidR="009F436C" w:rsidRPr="006E7BAE" w:rsidRDefault="009F436C" w:rsidP="00382FEC"/>
    <w:p w14:paraId="2DD6E06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DD6E06C" w14:textId="77777777" w:rsidTr="00C173B0">
        <w:tc>
          <w:tcPr>
            <w:tcW w:w="2269" w:type="pct"/>
          </w:tcPr>
          <w:p w14:paraId="2DD6E069" w14:textId="77777777" w:rsidR="00417FB7" w:rsidRPr="006E7BAE" w:rsidRDefault="004569D7" w:rsidP="008262A3">
            <w:r>
              <w:t>May 6</w:t>
            </w:r>
            <w:r w:rsidR="00543EDD">
              <w:t>, 2021</w:t>
            </w:r>
          </w:p>
        </w:tc>
        <w:tc>
          <w:tcPr>
            <w:tcW w:w="381" w:type="pct"/>
          </w:tcPr>
          <w:p w14:paraId="2DD6E06A" w14:textId="77777777" w:rsidR="00417FB7" w:rsidRPr="006E7BAE" w:rsidRDefault="00417FB7" w:rsidP="00382FEC"/>
        </w:tc>
        <w:tc>
          <w:tcPr>
            <w:tcW w:w="2350" w:type="pct"/>
          </w:tcPr>
          <w:p w14:paraId="2DD6E06B" w14:textId="77777777" w:rsidR="00417FB7" w:rsidRPr="00D83B8C" w:rsidRDefault="00543EDD" w:rsidP="004569D7">
            <w:pPr>
              <w:rPr>
                <w:lang w:val="en-US"/>
              </w:rPr>
            </w:pPr>
            <w:r>
              <w:t xml:space="preserve">Le </w:t>
            </w:r>
            <w:r w:rsidR="004569D7">
              <w:t>6 mai</w:t>
            </w:r>
            <w:r>
              <w:t xml:space="preserve"> 2021</w:t>
            </w:r>
          </w:p>
        </w:tc>
      </w:tr>
      <w:tr w:rsidR="00E12A51" w:rsidRPr="006E7BAE" w14:paraId="2DD6E07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DD6E06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D6E06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D6E06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DD6E07E" w14:textId="77777777" w:rsidTr="00C173B0">
        <w:tc>
          <w:tcPr>
            <w:tcW w:w="2269" w:type="pct"/>
          </w:tcPr>
          <w:p w14:paraId="2DD6E071" w14:textId="77777777" w:rsidR="000602CB" w:rsidRDefault="006971C5">
            <w:pPr>
              <w:pStyle w:val="SCCLsocPrefix"/>
            </w:pPr>
            <w:r>
              <w:t>BETWEEN:</w:t>
            </w:r>
            <w:r>
              <w:br/>
            </w:r>
          </w:p>
          <w:p w14:paraId="2DD6E072" w14:textId="77777777" w:rsidR="000602CB" w:rsidRDefault="006971C5">
            <w:pPr>
              <w:pStyle w:val="SCCLsocParty"/>
            </w:pPr>
            <w:r>
              <w:t>Volodymyr Hrabovskyy</w:t>
            </w:r>
            <w:r>
              <w:br/>
            </w:r>
          </w:p>
          <w:p w14:paraId="2DD6E073" w14:textId="77777777" w:rsidR="000602CB" w:rsidRDefault="006971C5">
            <w:pPr>
              <w:pStyle w:val="SCCLsocPartyRole"/>
            </w:pPr>
            <w:r>
              <w:t>Applicant</w:t>
            </w:r>
            <w:r>
              <w:br/>
            </w:r>
          </w:p>
          <w:p w14:paraId="2DD6E074" w14:textId="77777777" w:rsidR="000602CB" w:rsidRDefault="006971C5">
            <w:pPr>
              <w:pStyle w:val="SCCLsocVersus"/>
            </w:pPr>
            <w:r>
              <w:t>- and -</w:t>
            </w:r>
            <w:r>
              <w:br/>
            </w:r>
          </w:p>
          <w:p w14:paraId="2DD6E075" w14:textId="1801038F" w:rsidR="000602CB" w:rsidRDefault="006971C5">
            <w:pPr>
              <w:pStyle w:val="SCCLsocParty"/>
            </w:pPr>
            <w:r>
              <w:t>Chubb European Group SE</w:t>
            </w:r>
            <w:r w:rsidR="004B4AD6">
              <w:t xml:space="preserve"> and</w:t>
            </w:r>
            <w:r>
              <w:t xml:space="preserve"> Chubb Insurance Company of Canad</w:t>
            </w:r>
            <w:r w:rsidR="004B4AD6">
              <w:t>a</w:t>
            </w:r>
          </w:p>
          <w:p w14:paraId="3FEE936F" w14:textId="77777777" w:rsidR="00A303A1" w:rsidRPr="00A303A1" w:rsidRDefault="00A303A1" w:rsidP="00A303A1">
            <w:pPr>
              <w:jc w:val="center"/>
            </w:pPr>
            <w:bookmarkStart w:id="0" w:name="_GoBack"/>
            <w:bookmarkEnd w:id="0"/>
          </w:p>
          <w:p w14:paraId="2DD6E076" w14:textId="77777777" w:rsidR="000602CB" w:rsidRDefault="006971C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DD6E077" w14:textId="77777777" w:rsidR="00824412" w:rsidRPr="006E7BAE" w:rsidRDefault="00824412" w:rsidP="00375294"/>
        </w:tc>
        <w:tc>
          <w:tcPr>
            <w:tcW w:w="2350" w:type="pct"/>
          </w:tcPr>
          <w:p w14:paraId="2DD6E078" w14:textId="77777777" w:rsidR="000602CB" w:rsidRPr="006971C5" w:rsidRDefault="006971C5">
            <w:pPr>
              <w:pStyle w:val="SCCLsocPrefix"/>
              <w:rPr>
                <w:lang w:val="fr-CA"/>
              </w:rPr>
            </w:pPr>
            <w:r w:rsidRPr="006971C5">
              <w:rPr>
                <w:lang w:val="fr-CA"/>
              </w:rPr>
              <w:t>ENTRE :</w:t>
            </w:r>
            <w:r w:rsidRPr="006971C5">
              <w:rPr>
                <w:lang w:val="fr-CA"/>
              </w:rPr>
              <w:br/>
            </w:r>
          </w:p>
          <w:p w14:paraId="2DD6E079" w14:textId="77777777" w:rsidR="000602CB" w:rsidRPr="006971C5" w:rsidRDefault="006971C5">
            <w:pPr>
              <w:pStyle w:val="SCCLsocParty"/>
              <w:rPr>
                <w:lang w:val="fr-CA"/>
              </w:rPr>
            </w:pPr>
            <w:r w:rsidRPr="006971C5">
              <w:rPr>
                <w:lang w:val="fr-CA"/>
              </w:rPr>
              <w:t>Volodymyr Hrabovskyy</w:t>
            </w:r>
            <w:r w:rsidRPr="006971C5">
              <w:rPr>
                <w:lang w:val="fr-CA"/>
              </w:rPr>
              <w:br/>
            </w:r>
          </w:p>
          <w:p w14:paraId="2DD6E07A" w14:textId="77777777" w:rsidR="000602CB" w:rsidRPr="006971C5" w:rsidRDefault="006971C5">
            <w:pPr>
              <w:pStyle w:val="SCCLsocPartyRole"/>
              <w:rPr>
                <w:lang w:val="fr-CA"/>
              </w:rPr>
            </w:pPr>
            <w:r w:rsidRPr="006971C5">
              <w:rPr>
                <w:lang w:val="fr-CA"/>
              </w:rPr>
              <w:t>Demandeur</w:t>
            </w:r>
            <w:r w:rsidRPr="006971C5">
              <w:rPr>
                <w:lang w:val="fr-CA"/>
              </w:rPr>
              <w:br/>
            </w:r>
          </w:p>
          <w:p w14:paraId="2DD6E07B" w14:textId="77777777" w:rsidR="000602CB" w:rsidRPr="006971C5" w:rsidRDefault="006971C5">
            <w:pPr>
              <w:pStyle w:val="SCCLsocVersus"/>
              <w:rPr>
                <w:lang w:val="fr-CA"/>
              </w:rPr>
            </w:pPr>
            <w:r w:rsidRPr="006971C5">
              <w:rPr>
                <w:lang w:val="fr-CA"/>
              </w:rPr>
              <w:t>- et -</w:t>
            </w:r>
            <w:r w:rsidRPr="006971C5">
              <w:rPr>
                <w:lang w:val="fr-CA"/>
              </w:rPr>
              <w:br/>
            </w:r>
          </w:p>
          <w:p w14:paraId="2DD6E07C" w14:textId="5B85899D" w:rsidR="000602CB" w:rsidRPr="006971C5" w:rsidRDefault="006971C5">
            <w:pPr>
              <w:pStyle w:val="SCCLsocParty"/>
              <w:rPr>
                <w:lang w:val="fr-CA"/>
              </w:rPr>
            </w:pPr>
            <w:r w:rsidRPr="006971C5">
              <w:rPr>
                <w:lang w:val="fr-CA"/>
              </w:rPr>
              <w:t>Chubb European Group SE</w:t>
            </w:r>
            <w:r w:rsidR="004B4AD6">
              <w:rPr>
                <w:lang w:val="fr-CA"/>
              </w:rPr>
              <w:t xml:space="preserve"> et</w:t>
            </w:r>
            <w:r w:rsidRPr="006971C5">
              <w:rPr>
                <w:lang w:val="fr-CA"/>
              </w:rPr>
              <w:t xml:space="preserve"> Chubb du Canada Compagnie d</w:t>
            </w:r>
            <w:r w:rsidR="005D696D">
              <w:rPr>
                <w:lang w:val="fr-CA"/>
              </w:rPr>
              <w:t>’</w:t>
            </w:r>
            <w:r w:rsidRPr="006971C5">
              <w:rPr>
                <w:lang w:val="fr-CA"/>
              </w:rPr>
              <w:t>assurance</w:t>
            </w:r>
            <w:r w:rsidRPr="006971C5">
              <w:rPr>
                <w:lang w:val="fr-CA"/>
              </w:rPr>
              <w:br/>
            </w:r>
          </w:p>
          <w:p w14:paraId="2DD6E07D" w14:textId="2CFD3C5B" w:rsidR="000602CB" w:rsidRDefault="004569D7">
            <w:pPr>
              <w:pStyle w:val="SCCLsocPartyRole"/>
            </w:pPr>
            <w:proofErr w:type="spellStart"/>
            <w:r>
              <w:t>Intimé</w:t>
            </w:r>
            <w:r w:rsidR="005D696D">
              <w:t>e</w:t>
            </w:r>
            <w:r w:rsidR="006971C5">
              <w:t>s</w:t>
            </w:r>
            <w:proofErr w:type="spellEnd"/>
          </w:p>
        </w:tc>
      </w:tr>
      <w:tr w:rsidR="00824412" w:rsidRPr="006E7BAE" w14:paraId="2DD6E08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DD6E07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D6E08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D6E08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303A1" w14:paraId="2DD6E08C" w14:textId="77777777" w:rsidTr="00C173B0">
        <w:tc>
          <w:tcPr>
            <w:tcW w:w="2269" w:type="pct"/>
          </w:tcPr>
          <w:p w14:paraId="2DD6E08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DD6E084" w14:textId="77777777" w:rsidR="00824412" w:rsidRPr="006E7BAE" w:rsidRDefault="00824412" w:rsidP="00417FB7">
            <w:pPr>
              <w:jc w:val="center"/>
            </w:pPr>
          </w:p>
          <w:p w14:paraId="2DD6E085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="004569D7">
              <w:t>, Number 500-09-029003-209</w:t>
            </w:r>
            <w:r w:rsidRPr="006E7BAE">
              <w:t xml:space="preserve">, </w:t>
            </w:r>
            <w:r w:rsidR="004569D7" w:rsidRPr="004569D7">
              <w:t>2020 QCCA 1348,</w:t>
            </w:r>
            <w:r w:rsidR="004569D7">
              <w:t xml:space="preserve"> </w:t>
            </w:r>
            <w:r w:rsidRPr="006E7BAE">
              <w:t xml:space="preserve">dated </w:t>
            </w:r>
            <w:r>
              <w:t>October 19, 2020</w:t>
            </w:r>
            <w:r w:rsidR="004569D7">
              <w:t>,</w:t>
            </w:r>
            <w:r w:rsidRPr="006E7BAE">
              <w:t xml:space="preserve"> is </w:t>
            </w:r>
            <w:r w:rsidR="004569D7">
              <w:t>dismissed with</w:t>
            </w:r>
            <w:r w:rsidR="00011960" w:rsidRPr="006E7BAE">
              <w:t xml:space="preserve"> costs</w:t>
            </w:r>
            <w:r w:rsidRPr="006E7BAE">
              <w:t>.</w:t>
            </w:r>
          </w:p>
          <w:p w14:paraId="2DD6E086" w14:textId="77777777" w:rsidR="003F6511" w:rsidRDefault="003F6511" w:rsidP="00011960">
            <w:pPr>
              <w:jc w:val="both"/>
            </w:pPr>
          </w:p>
          <w:p w14:paraId="2DD6E08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DD6E08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DD6E08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DD6E08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DD6E08B" w14:textId="77777777" w:rsidR="003F6511" w:rsidRPr="006E7BAE" w:rsidRDefault="00824412" w:rsidP="004569D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971C5">
              <w:rPr>
                <w:lang w:val="fr-CA"/>
              </w:rPr>
              <w:t>Cour d’appel du Québec (Montréal)</w:t>
            </w:r>
            <w:r w:rsidR="004569D7">
              <w:rPr>
                <w:lang w:val="fr-CA"/>
              </w:rPr>
              <w:t>, numéro 500-09-029003-209</w:t>
            </w:r>
            <w:r w:rsidRPr="006E7BAE">
              <w:rPr>
                <w:lang w:val="fr-CA"/>
              </w:rPr>
              <w:t xml:space="preserve">, </w:t>
            </w:r>
            <w:r w:rsidR="004569D7" w:rsidRPr="004569D7">
              <w:rPr>
                <w:lang w:val="fr-CA"/>
              </w:rPr>
              <w:t>2020 QCCA 1348,</w:t>
            </w:r>
            <w:r w:rsidR="004569D7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971C5">
              <w:rPr>
                <w:lang w:val="fr-CA"/>
              </w:rPr>
              <w:t>19 octobre 2020</w:t>
            </w:r>
            <w:r w:rsidRPr="006E7BAE">
              <w:rPr>
                <w:lang w:val="fr-CA"/>
              </w:rPr>
              <w:t xml:space="preserve">, est </w:t>
            </w:r>
            <w:r w:rsidR="004569D7">
              <w:rPr>
                <w:lang w:val="fr-CA"/>
              </w:rPr>
              <w:t>rejet</w:t>
            </w:r>
            <w:r w:rsidR="004569D7" w:rsidRPr="006E7BAE">
              <w:rPr>
                <w:lang w:val="fr-CA"/>
              </w:rPr>
              <w:t>é</w:t>
            </w:r>
            <w:r w:rsidR="004569D7"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DD6E08D" w14:textId="77777777" w:rsidR="009F436C" w:rsidRPr="00D83B8C" w:rsidRDefault="009F436C" w:rsidP="00382FEC">
      <w:pPr>
        <w:rPr>
          <w:lang w:val="fr-CA"/>
        </w:rPr>
      </w:pPr>
    </w:p>
    <w:p w14:paraId="2DD6E08E" w14:textId="77777777" w:rsidR="009F436C" w:rsidRPr="00D83B8C" w:rsidRDefault="009F436C" w:rsidP="00417FB7">
      <w:pPr>
        <w:jc w:val="center"/>
        <w:rPr>
          <w:lang w:val="fr-CA"/>
        </w:rPr>
      </w:pPr>
    </w:p>
    <w:p w14:paraId="2DD6E08F" w14:textId="77777777" w:rsidR="009F436C" w:rsidRPr="00D83B8C" w:rsidRDefault="009F436C" w:rsidP="00417FB7">
      <w:pPr>
        <w:jc w:val="center"/>
        <w:rPr>
          <w:lang w:val="fr-CA"/>
        </w:rPr>
      </w:pPr>
    </w:p>
    <w:p w14:paraId="2DD6E090" w14:textId="77777777" w:rsidR="009F436C" w:rsidRPr="00D83B8C" w:rsidRDefault="009F436C" w:rsidP="00417FB7">
      <w:pPr>
        <w:jc w:val="center"/>
        <w:rPr>
          <w:lang w:val="fr-CA"/>
        </w:rPr>
      </w:pPr>
    </w:p>
    <w:p w14:paraId="2DD6E09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DD6E092" w14:textId="77777777" w:rsidR="008F53F3" w:rsidRPr="00A252FA" w:rsidRDefault="003A37CF" w:rsidP="004569D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DD6E093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6E096" w14:textId="77777777" w:rsidR="00983D48" w:rsidRDefault="00983D48">
      <w:r>
        <w:separator/>
      </w:r>
    </w:p>
  </w:endnote>
  <w:endnote w:type="continuationSeparator" w:id="0">
    <w:p w14:paraId="2DD6E09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6E094" w14:textId="77777777" w:rsidR="00983D48" w:rsidRDefault="00983D48">
      <w:r>
        <w:separator/>
      </w:r>
    </w:p>
  </w:footnote>
  <w:footnote w:type="continuationSeparator" w:id="0">
    <w:p w14:paraId="2DD6E09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6E09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569D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DD6E099" w14:textId="77777777" w:rsidR="008F53F3" w:rsidRDefault="008F53F3" w:rsidP="008F53F3">
    <w:pPr>
      <w:rPr>
        <w:szCs w:val="24"/>
      </w:rPr>
    </w:pPr>
  </w:p>
  <w:p w14:paraId="2DD6E09A" w14:textId="77777777" w:rsidR="008F53F3" w:rsidRDefault="008F53F3" w:rsidP="008F53F3">
    <w:pPr>
      <w:rPr>
        <w:szCs w:val="24"/>
      </w:rPr>
    </w:pPr>
  </w:p>
  <w:p w14:paraId="2DD6E09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39472</w:t>
    </w:r>
    <w:r>
      <w:rPr>
        <w:szCs w:val="24"/>
      </w:rPr>
      <w:t>     </w:t>
    </w:r>
  </w:p>
  <w:p w14:paraId="2DD6E09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DD6E09D" w14:textId="77777777" w:rsidR="0073151A" w:rsidRDefault="0073151A" w:rsidP="0073151A"/>
      <w:p w14:paraId="2DD6E09E" w14:textId="77777777" w:rsidR="0073151A" w:rsidRPr="006E7BAE" w:rsidRDefault="0073151A" w:rsidP="0073151A"/>
      <w:p w14:paraId="2DD6E09F" w14:textId="77777777" w:rsidR="0073151A" w:rsidRPr="006E7BAE" w:rsidRDefault="0073151A" w:rsidP="0073151A"/>
      <w:p w14:paraId="2DD6E0A0" w14:textId="77777777" w:rsidR="0073151A" w:rsidRPr="006E7BAE" w:rsidRDefault="0073151A" w:rsidP="0073151A"/>
      <w:p w14:paraId="2DD6E0A1" w14:textId="77777777" w:rsidR="0073151A" w:rsidRDefault="0073151A" w:rsidP="0073151A"/>
      <w:p w14:paraId="2DD6E0A2" w14:textId="77777777" w:rsidR="0073151A" w:rsidRDefault="0073151A" w:rsidP="0073151A"/>
      <w:p w14:paraId="2DD6E0A3" w14:textId="77777777" w:rsidR="0073151A" w:rsidRDefault="0073151A" w:rsidP="0073151A"/>
      <w:p w14:paraId="2DD6E0A4" w14:textId="77777777" w:rsidR="0073151A" w:rsidRDefault="0073151A" w:rsidP="0073151A"/>
      <w:p w14:paraId="2DD6E0A5" w14:textId="77777777" w:rsidR="0073151A" w:rsidRDefault="0073151A" w:rsidP="0073151A"/>
      <w:p w14:paraId="2DD6E0A6" w14:textId="77777777" w:rsidR="0073151A" w:rsidRPr="006E7BAE" w:rsidRDefault="0073151A" w:rsidP="0073151A"/>
      <w:p w14:paraId="2DD6E0A7" w14:textId="77777777" w:rsidR="00ED265D" w:rsidRPr="0073151A" w:rsidRDefault="00A303A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02CB"/>
    <w:rsid w:val="00074657"/>
    <w:rsid w:val="00091327"/>
    <w:rsid w:val="000919B4"/>
    <w:rsid w:val="000B4AA7"/>
    <w:rsid w:val="000B76FF"/>
    <w:rsid w:val="000C5AF7"/>
    <w:rsid w:val="000D0C49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69D7"/>
    <w:rsid w:val="004943CF"/>
    <w:rsid w:val="004956DA"/>
    <w:rsid w:val="004B4AD6"/>
    <w:rsid w:val="004D4658"/>
    <w:rsid w:val="00543EDD"/>
    <w:rsid w:val="0055345D"/>
    <w:rsid w:val="00563E2C"/>
    <w:rsid w:val="00587869"/>
    <w:rsid w:val="005D696D"/>
    <w:rsid w:val="00612913"/>
    <w:rsid w:val="00614908"/>
    <w:rsid w:val="00650109"/>
    <w:rsid w:val="00660000"/>
    <w:rsid w:val="006971C5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03A1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DD6E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13899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2021-05-06T04:00:00+00:00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8C3E35E-507B-4E71-B4BF-256FE7107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5BF05-845E-49AA-A87C-7FB8D3675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87729-1A31-47D5-B731-7C20FA0A398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2021-05-04T13:36:00Z</dcterms:created>
  <dcterms:modified xsi:type="dcterms:W3CDTF">2021-05-04T13:36:00Z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