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5812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39511</w:t>
      </w:r>
      <w:r w:rsidR="0016666F" w:rsidRPr="006E7BAE">
        <w:t>     </w:t>
      </w:r>
    </w:p>
    <w:bookmarkEnd w:id="0"/>
    <w:p w14:paraId="2F458124" w14:textId="77777777" w:rsidR="009F436C" w:rsidRPr="006E7BAE" w:rsidRDefault="009F436C" w:rsidP="00382FEC"/>
    <w:p w14:paraId="2F4581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458129" w14:textId="77777777" w:rsidTr="00C173B0">
        <w:tc>
          <w:tcPr>
            <w:tcW w:w="2269" w:type="pct"/>
          </w:tcPr>
          <w:p w14:paraId="2F458126" w14:textId="77777777" w:rsidR="00417FB7" w:rsidRPr="006E7BAE" w:rsidRDefault="00077719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2F458127" w14:textId="77777777" w:rsidR="00417FB7" w:rsidRPr="006E7BAE" w:rsidRDefault="00417FB7" w:rsidP="00382FEC"/>
        </w:tc>
        <w:tc>
          <w:tcPr>
            <w:tcW w:w="2350" w:type="pct"/>
          </w:tcPr>
          <w:p w14:paraId="2F458128" w14:textId="77777777" w:rsidR="00417FB7" w:rsidRPr="00D83B8C" w:rsidRDefault="00543EDD" w:rsidP="00077719">
            <w:pPr>
              <w:rPr>
                <w:lang w:val="en-US"/>
              </w:rPr>
            </w:pPr>
            <w:r>
              <w:t xml:space="preserve">Le </w:t>
            </w:r>
            <w:r w:rsidR="00077719">
              <w:t>6 mai</w:t>
            </w:r>
            <w:r>
              <w:t xml:space="preserve"> 2021</w:t>
            </w:r>
          </w:p>
        </w:tc>
      </w:tr>
      <w:tr w:rsidR="00E12A51" w:rsidRPr="006E7BAE" w14:paraId="2F4581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4581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4581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4581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77719" w14:paraId="2F45813D" w14:textId="77777777" w:rsidTr="00C173B0">
        <w:tc>
          <w:tcPr>
            <w:tcW w:w="2269" w:type="pct"/>
          </w:tcPr>
          <w:p w14:paraId="2F45812E" w14:textId="77777777" w:rsidR="00BE22D2" w:rsidRDefault="00A8125F">
            <w:pPr>
              <w:pStyle w:val="SCCLsocPrefix"/>
            </w:pPr>
            <w:r>
              <w:t>BETWEEN:</w:t>
            </w:r>
            <w:r>
              <w:br/>
            </w:r>
          </w:p>
          <w:p w14:paraId="2F45812F" w14:textId="77777777" w:rsidR="00BE22D2" w:rsidRDefault="00A8125F">
            <w:pPr>
              <w:pStyle w:val="SCCLsocParty"/>
            </w:pPr>
            <w:r>
              <w:t>Shu He Huang</w:t>
            </w:r>
            <w:r>
              <w:br/>
            </w:r>
          </w:p>
          <w:p w14:paraId="2F458130" w14:textId="77777777" w:rsidR="00BE22D2" w:rsidRDefault="00A8125F">
            <w:pPr>
              <w:pStyle w:val="SCCLsocPartyRole"/>
            </w:pPr>
            <w:r>
              <w:t>Applicant</w:t>
            </w:r>
            <w:r>
              <w:br/>
            </w:r>
          </w:p>
          <w:p w14:paraId="2F458131" w14:textId="77777777" w:rsidR="00BE22D2" w:rsidRDefault="00A8125F">
            <w:pPr>
              <w:pStyle w:val="SCCLsocVersus"/>
            </w:pPr>
            <w:r>
              <w:t>- and -</w:t>
            </w:r>
            <w:r>
              <w:br/>
            </w:r>
          </w:p>
          <w:p w14:paraId="2F458132" w14:textId="77777777" w:rsidR="00077719" w:rsidRDefault="00A8125F">
            <w:pPr>
              <w:pStyle w:val="SCCLsocParty"/>
            </w:pPr>
            <w:r>
              <w:t>Ancieto M. Braga</w:t>
            </w:r>
            <w:r w:rsidR="00077719">
              <w:t xml:space="preserve"> and</w:t>
            </w:r>
          </w:p>
          <w:p w14:paraId="2F458133" w14:textId="77777777" w:rsidR="00BE22D2" w:rsidRDefault="00A8125F">
            <w:pPr>
              <w:pStyle w:val="SCCLsocParty"/>
            </w:pPr>
            <w:r>
              <w:t xml:space="preserve"> Public Guardian and Trustee</w:t>
            </w:r>
            <w:r>
              <w:br/>
            </w:r>
          </w:p>
          <w:p w14:paraId="2F458134" w14:textId="77777777" w:rsidR="00BE22D2" w:rsidRDefault="00A8125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458135" w14:textId="77777777" w:rsidR="00824412" w:rsidRPr="006E7BAE" w:rsidRDefault="00824412" w:rsidP="00375294"/>
        </w:tc>
        <w:tc>
          <w:tcPr>
            <w:tcW w:w="2350" w:type="pct"/>
          </w:tcPr>
          <w:p w14:paraId="2F458136" w14:textId="77777777" w:rsidR="00BE22D2" w:rsidRPr="00023D75" w:rsidRDefault="00A8125F">
            <w:pPr>
              <w:pStyle w:val="SCCLsocPrefix"/>
              <w:rPr>
                <w:lang w:val="fr-CA"/>
              </w:rPr>
            </w:pPr>
            <w:r w:rsidRPr="00023D75">
              <w:rPr>
                <w:lang w:val="fr-CA"/>
              </w:rPr>
              <w:t>ENTRE :</w:t>
            </w:r>
            <w:r w:rsidRPr="00023D75">
              <w:rPr>
                <w:lang w:val="fr-CA"/>
              </w:rPr>
              <w:br/>
            </w:r>
          </w:p>
          <w:p w14:paraId="2F458137" w14:textId="77777777" w:rsidR="00BE22D2" w:rsidRPr="00023D75" w:rsidRDefault="00A8125F">
            <w:pPr>
              <w:pStyle w:val="SCCLsocParty"/>
              <w:rPr>
                <w:lang w:val="fr-CA"/>
              </w:rPr>
            </w:pPr>
            <w:r w:rsidRPr="00023D75">
              <w:rPr>
                <w:lang w:val="fr-CA"/>
              </w:rPr>
              <w:t>Shu He Huang</w:t>
            </w:r>
            <w:r w:rsidRPr="00023D75">
              <w:rPr>
                <w:lang w:val="fr-CA"/>
              </w:rPr>
              <w:br/>
            </w:r>
          </w:p>
          <w:p w14:paraId="2F458138" w14:textId="77777777" w:rsidR="00BE22D2" w:rsidRPr="00023D75" w:rsidRDefault="00BA16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077719">
              <w:rPr>
                <w:lang w:val="fr-CA"/>
              </w:rPr>
              <w:t>eresse</w:t>
            </w:r>
            <w:r w:rsidR="00A8125F" w:rsidRPr="00023D75">
              <w:rPr>
                <w:lang w:val="fr-CA"/>
              </w:rPr>
              <w:br/>
            </w:r>
          </w:p>
          <w:p w14:paraId="2F458139" w14:textId="77777777" w:rsidR="00BE22D2" w:rsidRPr="00023D75" w:rsidRDefault="00A8125F">
            <w:pPr>
              <w:pStyle w:val="SCCLsocVersus"/>
              <w:rPr>
                <w:lang w:val="fr-CA"/>
              </w:rPr>
            </w:pPr>
            <w:r w:rsidRPr="00023D75">
              <w:rPr>
                <w:lang w:val="fr-CA"/>
              </w:rPr>
              <w:t>- et -</w:t>
            </w:r>
            <w:r w:rsidRPr="00023D75">
              <w:rPr>
                <w:lang w:val="fr-CA"/>
              </w:rPr>
              <w:br/>
            </w:r>
          </w:p>
          <w:p w14:paraId="2F45813A" w14:textId="77777777" w:rsidR="00077719" w:rsidRDefault="00A8125F">
            <w:pPr>
              <w:pStyle w:val="SCCLsocParty"/>
              <w:rPr>
                <w:lang w:val="fr-CA"/>
              </w:rPr>
            </w:pPr>
            <w:r w:rsidRPr="00023D75">
              <w:rPr>
                <w:lang w:val="fr-CA"/>
              </w:rPr>
              <w:t>Ancieto M. Braga</w:t>
            </w:r>
            <w:r w:rsidR="00077719">
              <w:rPr>
                <w:lang w:val="fr-CA"/>
              </w:rPr>
              <w:t xml:space="preserve"> et</w:t>
            </w:r>
          </w:p>
          <w:p w14:paraId="2F45813B" w14:textId="77777777" w:rsidR="00BE22D2" w:rsidRPr="00023D75" w:rsidRDefault="00A8125F">
            <w:pPr>
              <w:pStyle w:val="SCCLsocParty"/>
              <w:rPr>
                <w:lang w:val="fr-CA"/>
              </w:rPr>
            </w:pPr>
            <w:r w:rsidRPr="00023D75">
              <w:rPr>
                <w:lang w:val="fr-CA"/>
              </w:rPr>
              <w:t xml:space="preserve"> Bureau du Tuteur et curateur public</w:t>
            </w:r>
            <w:r w:rsidRPr="00023D75">
              <w:rPr>
                <w:lang w:val="fr-CA"/>
              </w:rPr>
              <w:br/>
            </w:r>
          </w:p>
          <w:p w14:paraId="2F45813C" w14:textId="77777777" w:rsidR="00BE22D2" w:rsidRPr="00077719" w:rsidRDefault="00077719">
            <w:pPr>
              <w:pStyle w:val="SCCLsocPartyRole"/>
              <w:rPr>
                <w:lang w:val="fr-CA"/>
              </w:rPr>
            </w:pPr>
            <w:r w:rsidRPr="00077719">
              <w:rPr>
                <w:lang w:val="fr-CA"/>
              </w:rPr>
              <w:t>Intimé</w:t>
            </w:r>
            <w:r w:rsidR="00A8125F" w:rsidRPr="00077719">
              <w:rPr>
                <w:lang w:val="fr-CA"/>
              </w:rPr>
              <w:t>s</w:t>
            </w:r>
          </w:p>
        </w:tc>
      </w:tr>
      <w:tr w:rsidR="00824412" w:rsidRPr="00077719" w14:paraId="2F4581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45813E" w14:textId="77777777" w:rsidR="00824412" w:rsidRPr="0007771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45813F" w14:textId="77777777" w:rsidR="00824412" w:rsidRPr="0007771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458140" w14:textId="77777777" w:rsidR="00824412" w:rsidRPr="00077719" w:rsidRDefault="00824412" w:rsidP="00B408F8">
            <w:pPr>
              <w:rPr>
                <w:lang w:val="fr-CA"/>
              </w:rPr>
            </w:pPr>
          </w:p>
        </w:tc>
      </w:tr>
      <w:tr w:rsidR="00824412" w:rsidRPr="00BA16E5" w14:paraId="2F45814B" w14:textId="77777777" w:rsidTr="00C173B0">
        <w:tc>
          <w:tcPr>
            <w:tcW w:w="2269" w:type="pct"/>
          </w:tcPr>
          <w:p w14:paraId="2F4581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458143" w14:textId="77777777" w:rsidR="00824412" w:rsidRPr="006E7BAE" w:rsidRDefault="00824412" w:rsidP="00417FB7">
            <w:pPr>
              <w:jc w:val="center"/>
            </w:pPr>
          </w:p>
          <w:p w14:paraId="2F45814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BA16E5">
              <w:t>, Number</w:t>
            </w:r>
            <w:r w:rsidR="00077719">
              <w:t xml:space="preserve"> M51687 (M49778)</w:t>
            </w:r>
            <w:r w:rsidRPr="006E7BAE">
              <w:t xml:space="preserve">, </w:t>
            </w:r>
            <w:r w:rsidR="00BA16E5" w:rsidRPr="00BA16E5">
              <w:t>2020 ONCA 645,</w:t>
            </w:r>
            <w:r w:rsidR="00BA16E5">
              <w:t xml:space="preserve"> </w:t>
            </w:r>
            <w:r w:rsidRPr="006E7BAE">
              <w:t xml:space="preserve">dated </w:t>
            </w:r>
            <w:r>
              <w:t>October 27, 2020</w:t>
            </w:r>
            <w:r w:rsidR="00077719">
              <w:t>,</w:t>
            </w:r>
            <w:r w:rsidRPr="006E7BAE">
              <w:t xml:space="preserve"> is </w:t>
            </w:r>
            <w:r w:rsidR="00BA16E5">
              <w:t xml:space="preserve">dismissed </w:t>
            </w:r>
            <w:r w:rsidR="00BA16E5" w:rsidRPr="00BA16E5">
              <w:t xml:space="preserve">with costs to </w:t>
            </w:r>
            <w:r w:rsidR="00BA16E5">
              <w:t xml:space="preserve">the respondents, </w:t>
            </w:r>
            <w:r w:rsidR="00BA16E5" w:rsidRPr="00BA16E5">
              <w:t xml:space="preserve">Ancieto M. Braga and </w:t>
            </w:r>
            <w:r w:rsidR="00BA16E5">
              <w:t>the Public Guardian and Trustee</w:t>
            </w:r>
            <w:r w:rsidRPr="006E7BAE">
              <w:t>.</w:t>
            </w:r>
          </w:p>
          <w:p w14:paraId="2F458145" w14:textId="77777777" w:rsidR="003F6511" w:rsidRDefault="003F6511" w:rsidP="00011960">
            <w:pPr>
              <w:jc w:val="both"/>
            </w:pPr>
          </w:p>
          <w:p w14:paraId="2F4581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4581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4581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4581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45814A" w14:textId="486447DF" w:rsidR="003F6511" w:rsidRPr="006E7BAE" w:rsidRDefault="00824412" w:rsidP="004058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3D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77719">
              <w:rPr>
                <w:lang w:val="fr-CA"/>
              </w:rPr>
              <w:t xml:space="preserve"> M51687 (M49778)</w:t>
            </w:r>
            <w:r w:rsidRPr="006E7BAE">
              <w:rPr>
                <w:lang w:val="fr-CA"/>
              </w:rPr>
              <w:t>,</w:t>
            </w:r>
            <w:r w:rsidR="00BA16E5" w:rsidRPr="00BA16E5">
              <w:rPr>
                <w:lang w:val="fr-CA"/>
              </w:rPr>
              <w:t xml:space="preserve"> 2020 ONCA 645,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3D75">
              <w:rPr>
                <w:lang w:val="fr-CA"/>
              </w:rPr>
              <w:t>27 octobre 2020</w:t>
            </w:r>
            <w:r w:rsidRPr="006E7BAE">
              <w:rPr>
                <w:lang w:val="fr-CA"/>
              </w:rPr>
              <w:t xml:space="preserve">, est </w:t>
            </w:r>
            <w:r w:rsidR="00BA16E5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BA16E5">
              <w:rPr>
                <w:lang w:val="fr-CA"/>
              </w:rPr>
              <w:t xml:space="preserve"> en faveur des intimés, </w:t>
            </w:r>
            <w:r w:rsidR="00BA16E5" w:rsidRPr="00BA16E5">
              <w:rPr>
                <w:lang w:val="fr-CA"/>
              </w:rPr>
              <w:t xml:space="preserve">Ancieto M. Braga </w:t>
            </w:r>
            <w:r w:rsidR="00BA16E5">
              <w:rPr>
                <w:lang w:val="fr-CA"/>
              </w:rPr>
              <w:t>et</w:t>
            </w:r>
            <w:r w:rsidR="00BA16E5" w:rsidRPr="00BA16E5">
              <w:rPr>
                <w:lang w:val="fr-CA"/>
              </w:rPr>
              <w:t xml:space="preserve"> </w:t>
            </w:r>
            <w:r w:rsidR="00405869">
              <w:rPr>
                <w:lang w:val="fr-CA"/>
              </w:rPr>
              <w:t>le</w:t>
            </w:r>
            <w:r w:rsidR="00405869" w:rsidRPr="00BA16E5">
              <w:rPr>
                <w:lang w:val="fr-CA"/>
              </w:rPr>
              <w:t xml:space="preserve"> </w:t>
            </w:r>
            <w:r w:rsidR="00405869" w:rsidRPr="00405869">
              <w:rPr>
                <w:lang w:val="fr-CA"/>
              </w:rPr>
              <w:t>Bureau du Tuteur et curateur public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45814C" w14:textId="77777777" w:rsidR="009F436C" w:rsidRPr="00D83B8C" w:rsidRDefault="009F436C" w:rsidP="00382FEC">
      <w:pPr>
        <w:rPr>
          <w:lang w:val="fr-CA"/>
        </w:rPr>
      </w:pPr>
    </w:p>
    <w:p w14:paraId="2F45814D" w14:textId="77777777" w:rsidR="009F436C" w:rsidRPr="00D83B8C" w:rsidRDefault="009F436C" w:rsidP="00417FB7">
      <w:pPr>
        <w:jc w:val="center"/>
        <w:rPr>
          <w:lang w:val="fr-CA"/>
        </w:rPr>
      </w:pPr>
    </w:p>
    <w:p w14:paraId="2F45814E" w14:textId="77777777" w:rsidR="009F436C" w:rsidRPr="00D83B8C" w:rsidRDefault="009F436C" w:rsidP="00417FB7">
      <w:pPr>
        <w:jc w:val="center"/>
        <w:rPr>
          <w:lang w:val="fr-CA"/>
        </w:rPr>
      </w:pPr>
    </w:p>
    <w:p w14:paraId="2F45814F" w14:textId="77777777" w:rsidR="009F436C" w:rsidRPr="00D83B8C" w:rsidRDefault="009F436C" w:rsidP="00417FB7">
      <w:pPr>
        <w:jc w:val="center"/>
        <w:rPr>
          <w:lang w:val="fr-CA"/>
        </w:rPr>
      </w:pPr>
    </w:p>
    <w:p w14:paraId="2F4581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458151" w14:textId="77777777" w:rsidR="003A37CF" w:rsidRPr="00D83B8C" w:rsidRDefault="003A37CF" w:rsidP="000777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8154" w14:textId="77777777" w:rsidR="00983D48" w:rsidRDefault="00983D48">
      <w:r>
        <w:separator/>
      </w:r>
    </w:p>
  </w:endnote>
  <w:endnote w:type="continuationSeparator" w:id="0">
    <w:p w14:paraId="2F4581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8152" w14:textId="77777777" w:rsidR="00983D48" w:rsidRDefault="00983D48">
      <w:r>
        <w:separator/>
      </w:r>
    </w:p>
  </w:footnote>
  <w:footnote w:type="continuationSeparator" w:id="0">
    <w:p w14:paraId="2F4581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81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77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458157" w14:textId="77777777" w:rsidR="008F53F3" w:rsidRDefault="008F53F3" w:rsidP="008F53F3">
    <w:pPr>
      <w:rPr>
        <w:szCs w:val="24"/>
      </w:rPr>
    </w:pPr>
  </w:p>
  <w:p w14:paraId="2F458158" w14:textId="77777777" w:rsidR="008F53F3" w:rsidRDefault="008F53F3" w:rsidP="008F53F3">
    <w:pPr>
      <w:rPr>
        <w:szCs w:val="24"/>
      </w:rPr>
    </w:pPr>
  </w:p>
  <w:p w14:paraId="2F4581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39511</w:t>
    </w:r>
    <w:r>
      <w:rPr>
        <w:szCs w:val="24"/>
      </w:rPr>
      <w:t>     </w:t>
    </w:r>
  </w:p>
  <w:p w14:paraId="2F4581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45815B" w14:textId="77777777" w:rsidR="0073151A" w:rsidRDefault="0073151A" w:rsidP="0073151A"/>
      <w:p w14:paraId="2F45815C" w14:textId="77777777" w:rsidR="0073151A" w:rsidRPr="006E7BAE" w:rsidRDefault="0073151A" w:rsidP="0073151A"/>
      <w:p w14:paraId="2F45815D" w14:textId="77777777" w:rsidR="0073151A" w:rsidRPr="006E7BAE" w:rsidRDefault="0073151A" w:rsidP="0073151A"/>
      <w:p w14:paraId="2F45815E" w14:textId="77777777" w:rsidR="0073151A" w:rsidRPr="006E7BAE" w:rsidRDefault="0073151A" w:rsidP="0073151A"/>
      <w:p w14:paraId="2F45815F" w14:textId="77777777" w:rsidR="0073151A" w:rsidRDefault="0073151A" w:rsidP="0073151A"/>
      <w:p w14:paraId="2F458160" w14:textId="77777777" w:rsidR="0073151A" w:rsidRDefault="0073151A" w:rsidP="0073151A"/>
      <w:p w14:paraId="2F458161" w14:textId="77777777" w:rsidR="0073151A" w:rsidRDefault="0073151A" w:rsidP="0073151A"/>
      <w:p w14:paraId="2F458162" w14:textId="77777777" w:rsidR="0073151A" w:rsidRDefault="0073151A" w:rsidP="0073151A"/>
      <w:p w14:paraId="2F458163" w14:textId="77777777" w:rsidR="0073151A" w:rsidRDefault="0073151A" w:rsidP="0073151A"/>
      <w:p w14:paraId="2F458164" w14:textId="77777777" w:rsidR="0073151A" w:rsidRPr="006E7BAE" w:rsidRDefault="0073151A" w:rsidP="0073151A"/>
      <w:p w14:paraId="2F458165" w14:textId="77777777" w:rsidR="00ED265D" w:rsidRPr="0073151A" w:rsidRDefault="00EF66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D75"/>
    <w:rsid w:val="000306C6"/>
    <w:rsid w:val="0003701B"/>
    <w:rsid w:val="0004338D"/>
    <w:rsid w:val="00054D01"/>
    <w:rsid w:val="00057FAF"/>
    <w:rsid w:val="00074657"/>
    <w:rsid w:val="00077719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5869"/>
    <w:rsid w:val="00410EDC"/>
    <w:rsid w:val="00414694"/>
    <w:rsid w:val="00417FB7"/>
    <w:rsid w:val="0042783F"/>
    <w:rsid w:val="00480BA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125F"/>
    <w:rsid w:val="00AB4A38"/>
    <w:rsid w:val="00AB5E22"/>
    <w:rsid w:val="00AE2077"/>
    <w:rsid w:val="00B158E3"/>
    <w:rsid w:val="00B20E05"/>
    <w:rsid w:val="00B328CD"/>
    <w:rsid w:val="00B408F8"/>
    <w:rsid w:val="00B5078E"/>
    <w:rsid w:val="00B60EDC"/>
    <w:rsid w:val="00BA16E5"/>
    <w:rsid w:val="00BC39BE"/>
    <w:rsid w:val="00BD4E4C"/>
    <w:rsid w:val="00BE22D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66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458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9459C-9C81-410E-A54E-B4BF6804E0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210FD6-84CA-413D-B5D5-C9FD3019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26B43-9BB3-43D1-80A7-5D98ED51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2021-05-04T13:49:00Z</dcterms:created>
  <dcterms:modified xsi:type="dcterms:W3CDTF">2021-05-04T13:49:00Z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