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15D2" w14:textId="77777777" w:rsidR="009F436C" w:rsidRPr="006E7BAE" w:rsidRDefault="006B2804" w:rsidP="00AE2077">
      <w:pPr>
        <w:jc w:val="right"/>
      </w:pPr>
      <w:bookmarkStart w:id="0" w:name="_GoBack"/>
      <w:bookmarkEnd w:id="0"/>
      <w:r>
        <w:t>No. </w:t>
      </w:r>
      <w:r w:rsidR="003A37CF">
        <w:t>39485</w:t>
      </w:r>
      <w:r>
        <w:t xml:space="preserve">  </w:t>
      </w:r>
      <w:r w:rsidR="0016666F" w:rsidRPr="006E7BAE">
        <w:t> </w:t>
      </w:r>
    </w:p>
    <w:p w14:paraId="795F15D3" w14:textId="77777777" w:rsidR="009F436C" w:rsidRPr="006E7BAE" w:rsidRDefault="009F436C" w:rsidP="00382FEC"/>
    <w:p w14:paraId="795F15D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5F15D8" w14:textId="77777777" w:rsidTr="00C173B0">
        <w:tc>
          <w:tcPr>
            <w:tcW w:w="2269" w:type="pct"/>
          </w:tcPr>
          <w:p w14:paraId="795F15D5" w14:textId="77777777" w:rsidR="00417FB7" w:rsidRPr="006E7BAE" w:rsidRDefault="00543EDD" w:rsidP="006A4E93">
            <w:r>
              <w:t xml:space="preserve">June </w:t>
            </w:r>
            <w:r w:rsidR="006A4E93">
              <w:t>24</w:t>
            </w:r>
            <w:r>
              <w:t>, 2021</w:t>
            </w:r>
          </w:p>
        </w:tc>
        <w:tc>
          <w:tcPr>
            <w:tcW w:w="381" w:type="pct"/>
          </w:tcPr>
          <w:p w14:paraId="795F15D6" w14:textId="77777777" w:rsidR="00417FB7" w:rsidRPr="006E7BAE" w:rsidRDefault="00417FB7" w:rsidP="00382FEC"/>
        </w:tc>
        <w:tc>
          <w:tcPr>
            <w:tcW w:w="2350" w:type="pct"/>
          </w:tcPr>
          <w:p w14:paraId="795F15D7" w14:textId="77777777" w:rsidR="00417FB7" w:rsidRPr="00D83B8C" w:rsidRDefault="00543EDD" w:rsidP="006A4E93">
            <w:pPr>
              <w:rPr>
                <w:lang w:val="en-US"/>
              </w:rPr>
            </w:pPr>
            <w:r>
              <w:t xml:space="preserve">Le </w:t>
            </w:r>
            <w:r w:rsidR="006A4E93">
              <w:t>24</w:t>
            </w:r>
            <w:r>
              <w:t xml:space="preserve"> juin 2021</w:t>
            </w:r>
          </w:p>
        </w:tc>
      </w:tr>
      <w:tr w:rsidR="00E12A51" w:rsidRPr="006E7BAE" w14:paraId="795F15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5F15D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5F15D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5F15D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95F15EC" w14:textId="77777777" w:rsidTr="00C173B0">
        <w:tc>
          <w:tcPr>
            <w:tcW w:w="2269" w:type="pct"/>
          </w:tcPr>
          <w:p w14:paraId="795F15DD" w14:textId="77777777" w:rsidR="002832B2" w:rsidRDefault="006B2804">
            <w:pPr>
              <w:pStyle w:val="SCCLsocPrefix"/>
            </w:pPr>
            <w:r>
              <w:t>BETWEEN:</w:t>
            </w:r>
            <w:r>
              <w:br/>
            </w:r>
          </w:p>
          <w:p w14:paraId="795F15DE" w14:textId="77777777" w:rsidR="002832B2" w:rsidRDefault="006B2804">
            <w:pPr>
              <w:pStyle w:val="SCCLsocParty"/>
            </w:pPr>
            <w:r>
              <w:t>Houston Thomas Engio</w:t>
            </w:r>
            <w:r>
              <w:br/>
            </w:r>
          </w:p>
          <w:p w14:paraId="795F15DF" w14:textId="77777777" w:rsidR="002832B2" w:rsidRDefault="006B2804">
            <w:pPr>
              <w:pStyle w:val="SCCLsocPartyRole"/>
            </w:pPr>
            <w:r>
              <w:t>Applicant</w:t>
            </w:r>
            <w:r>
              <w:br/>
            </w:r>
          </w:p>
          <w:p w14:paraId="795F15E0" w14:textId="77777777" w:rsidR="002832B2" w:rsidRDefault="006B2804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795F15E1" w14:textId="77777777" w:rsidR="006A4E93" w:rsidRDefault="006B2804">
            <w:pPr>
              <w:pStyle w:val="SCCLsocParty"/>
            </w:pPr>
            <w:r>
              <w:t>Neilas (799 College St) Inc.</w:t>
            </w:r>
            <w:r w:rsidR="006A4E93">
              <w:t xml:space="preserve"> and</w:t>
            </w:r>
          </w:p>
          <w:p w14:paraId="795F15E2" w14:textId="77777777" w:rsidR="002832B2" w:rsidRDefault="006B2804">
            <w:pPr>
              <w:pStyle w:val="SCCLsocParty"/>
            </w:pPr>
            <w:r>
              <w:t xml:space="preserve"> Skypoint Hi</w:t>
            </w:r>
            <w:r>
              <w:noBreakHyphen/>
              <w:t>Rise Ltd.</w:t>
            </w:r>
            <w:r>
              <w:br/>
            </w:r>
          </w:p>
          <w:p w14:paraId="795F15E3" w14:textId="77777777" w:rsidR="002832B2" w:rsidRDefault="006B280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95F15E4" w14:textId="77777777" w:rsidR="00824412" w:rsidRPr="006E7BAE" w:rsidRDefault="00824412" w:rsidP="00375294"/>
        </w:tc>
        <w:tc>
          <w:tcPr>
            <w:tcW w:w="2350" w:type="pct"/>
          </w:tcPr>
          <w:p w14:paraId="795F15E5" w14:textId="77777777" w:rsidR="002832B2" w:rsidRPr="006A4E93" w:rsidRDefault="006B2804">
            <w:pPr>
              <w:pStyle w:val="SCCLsocPrefix"/>
              <w:rPr>
                <w:lang w:val="fr-CA"/>
              </w:rPr>
            </w:pPr>
            <w:r w:rsidRPr="006A4E93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6A4E93">
              <w:rPr>
                <w:lang w:val="fr-CA"/>
              </w:rPr>
              <w:br/>
            </w:r>
          </w:p>
          <w:p w14:paraId="795F15E6" w14:textId="77777777" w:rsidR="002832B2" w:rsidRPr="006A4E93" w:rsidRDefault="006B2804">
            <w:pPr>
              <w:pStyle w:val="SCCLsocParty"/>
              <w:rPr>
                <w:lang w:val="fr-CA"/>
              </w:rPr>
            </w:pPr>
            <w:r w:rsidRPr="006A4E93">
              <w:rPr>
                <w:lang w:val="fr-CA"/>
              </w:rPr>
              <w:t>Houston Thomas Engio</w:t>
            </w:r>
            <w:r w:rsidRPr="006A4E93">
              <w:rPr>
                <w:lang w:val="fr-CA"/>
              </w:rPr>
              <w:br/>
            </w:r>
          </w:p>
          <w:p w14:paraId="795F15E7" w14:textId="77777777" w:rsidR="002832B2" w:rsidRPr="006A4E93" w:rsidRDefault="006A4E9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B2804" w:rsidRPr="006A4E93">
              <w:rPr>
                <w:lang w:val="fr-CA"/>
              </w:rPr>
              <w:br/>
            </w:r>
          </w:p>
          <w:p w14:paraId="795F15E8" w14:textId="77777777" w:rsidR="002832B2" w:rsidRPr="006A4E93" w:rsidRDefault="006B2804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6A4E93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6A4E93">
              <w:rPr>
                <w:lang w:val="fr-CA"/>
              </w:rPr>
              <w:br/>
            </w:r>
          </w:p>
          <w:p w14:paraId="795F15E9" w14:textId="77777777" w:rsidR="006A4E93" w:rsidRDefault="006B2804">
            <w:pPr>
              <w:pStyle w:val="SCCLsocParty"/>
            </w:pPr>
            <w:r>
              <w:t>Neilas (799 College St) Inc.</w:t>
            </w:r>
            <w:r w:rsidR="006A4E93">
              <w:t xml:space="preserve"> et</w:t>
            </w:r>
          </w:p>
          <w:p w14:paraId="795F15EA" w14:textId="77777777" w:rsidR="002832B2" w:rsidRDefault="006B2804">
            <w:pPr>
              <w:pStyle w:val="SCCLsocParty"/>
            </w:pPr>
            <w:r>
              <w:t xml:space="preserve"> Skypoint Hi</w:t>
            </w:r>
            <w:r>
              <w:noBreakHyphen/>
              <w:t>Rise Ltd.</w:t>
            </w:r>
            <w:r>
              <w:br/>
            </w:r>
          </w:p>
          <w:p w14:paraId="795F15EB" w14:textId="77777777" w:rsidR="002832B2" w:rsidRDefault="006A4E93">
            <w:pPr>
              <w:pStyle w:val="SCCLsocPartyRole"/>
            </w:pPr>
            <w:r>
              <w:t>Intimée</w:t>
            </w:r>
            <w:r w:rsidR="006B2804">
              <w:t>s</w:t>
            </w:r>
          </w:p>
        </w:tc>
      </w:tr>
      <w:tr w:rsidR="00824412" w:rsidRPr="006E7BAE" w14:paraId="795F15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5F15E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5F15E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5F15E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4E93" w14:paraId="795F15FA" w14:textId="77777777" w:rsidTr="00C173B0">
        <w:tc>
          <w:tcPr>
            <w:tcW w:w="2269" w:type="pct"/>
          </w:tcPr>
          <w:p w14:paraId="795F15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5F15F2" w14:textId="77777777" w:rsidR="00824412" w:rsidRPr="006E7BAE" w:rsidRDefault="00824412" w:rsidP="00417FB7">
            <w:pPr>
              <w:jc w:val="center"/>
            </w:pPr>
          </w:p>
          <w:p w14:paraId="795F15F3" w14:textId="77777777" w:rsidR="00824412" w:rsidRDefault="006A4E93" w:rsidP="00011960">
            <w:pPr>
              <w:jc w:val="both"/>
            </w:pPr>
            <w:r w:rsidRPr="0014557A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C66584</w:t>
            </w:r>
            <w:r w:rsidRPr="006E7BAE">
              <w:t>,</w:t>
            </w:r>
            <w:r w:rsidR="00824412" w:rsidRPr="006E7BAE">
              <w:t xml:space="preserve"> </w:t>
            </w:r>
            <w:r>
              <w:t xml:space="preserve">2020 ONCA 496, </w:t>
            </w:r>
            <w:r w:rsidR="00824412" w:rsidRPr="006E7BAE">
              <w:t xml:space="preserve">dated </w:t>
            </w:r>
            <w:r w:rsidR="00824412">
              <w:t>August 6,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795F15F4" w14:textId="77777777" w:rsidR="003F6511" w:rsidRDefault="003F6511" w:rsidP="00011960">
            <w:pPr>
              <w:jc w:val="both"/>
            </w:pPr>
          </w:p>
          <w:p w14:paraId="795F15F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95F15F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5F15F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5F15F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5F15F9" w14:textId="77777777" w:rsidR="003F6511" w:rsidRPr="006E7BAE" w:rsidRDefault="006A4E93" w:rsidP="006B2804">
            <w:pPr>
              <w:jc w:val="both"/>
              <w:rPr>
                <w:lang w:val="fr-CA"/>
              </w:rPr>
            </w:pPr>
            <w:r w:rsidRPr="006A4E93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A4E9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C66584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2020 ONCA 496,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A4E93">
              <w:rPr>
                <w:lang w:val="fr-CA"/>
              </w:rPr>
              <w:t>6 août 2020</w:t>
            </w:r>
            <w:r w:rsidR="00824412" w:rsidRPr="006E7BAE">
              <w:rPr>
                <w:lang w:val="fr-CA"/>
              </w:rPr>
              <w:t xml:space="preserve">, est </w:t>
            </w:r>
            <w:r w:rsidR="006B2804">
              <w:rPr>
                <w:lang w:val="fr-CA"/>
              </w:rPr>
              <w:t>rejet</w:t>
            </w:r>
            <w:r w:rsidR="006B2804" w:rsidRPr="006E7BAE">
              <w:rPr>
                <w:lang w:val="fr-CA"/>
              </w:rPr>
              <w:t>é</w:t>
            </w:r>
            <w:r w:rsidR="006B2804">
              <w:rPr>
                <w:lang w:val="fr-CA"/>
              </w:rPr>
              <w:t>e.</w:t>
            </w:r>
          </w:p>
        </w:tc>
      </w:tr>
    </w:tbl>
    <w:p w14:paraId="795F15FB" w14:textId="77777777" w:rsidR="009F436C" w:rsidRPr="00D83B8C" w:rsidRDefault="009F436C" w:rsidP="00382FEC">
      <w:pPr>
        <w:rPr>
          <w:lang w:val="fr-CA"/>
        </w:rPr>
      </w:pPr>
    </w:p>
    <w:p w14:paraId="795F15FC" w14:textId="77777777" w:rsidR="009F436C" w:rsidRPr="00D83B8C" w:rsidRDefault="009F436C" w:rsidP="00417FB7">
      <w:pPr>
        <w:jc w:val="center"/>
        <w:rPr>
          <w:lang w:val="fr-CA"/>
        </w:rPr>
      </w:pPr>
    </w:p>
    <w:p w14:paraId="795F15FD" w14:textId="77777777" w:rsidR="009F436C" w:rsidRPr="00D83B8C" w:rsidRDefault="009F436C" w:rsidP="00417FB7">
      <w:pPr>
        <w:jc w:val="center"/>
        <w:rPr>
          <w:lang w:val="fr-CA"/>
        </w:rPr>
      </w:pPr>
    </w:p>
    <w:p w14:paraId="795F15FE" w14:textId="77777777" w:rsidR="009F436C" w:rsidRDefault="009F436C" w:rsidP="00417FB7">
      <w:pPr>
        <w:jc w:val="center"/>
        <w:rPr>
          <w:lang w:val="fr-CA"/>
        </w:rPr>
      </w:pPr>
    </w:p>
    <w:p w14:paraId="795F15FF" w14:textId="77777777" w:rsidR="006A4E93" w:rsidRPr="00D83B8C" w:rsidRDefault="006A4E93" w:rsidP="00417FB7">
      <w:pPr>
        <w:jc w:val="center"/>
        <w:rPr>
          <w:lang w:val="fr-CA"/>
        </w:rPr>
      </w:pPr>
    </w:p>
    <w:p w14:paraId="795F16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95F1601" w14:textId="77777777" w:rsidR="003A37CF" w:rsidRPr="00D83B8C" w:rsidRDefault="003A37CF" w:rsidP="006A4E9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F1604" w14:textId="77777777" w:rsidR="00983D48" w:rsidRDefault="00983D48">
      <w:r>
        <w:separator/>
      </w:r>
    </w:p>
  </w:endnote>
  <w:endnote w:type="continuationSeparator" w:id="0">
    <w:p w14:paraId="795F16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F1602" w14:textId="77777777" w:rsidR="00983D48" w:rsidRDefault="00983D48">
      <w:r>
        <w:separator/>
      </w:r>
    </w:p>
  </w:footnote>
  <w:footnote w:type="continuationSeparator" w:id="0">
    <w:p w14:paraId="795F16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F16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A4E9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5F1607" w14:textId="77777777" w:rsidR="008F53F3" w:rsidRDefault="008F53F3" w:rsidP="008F53F3">
    <w:pPr>
      <w:rPr>
        <w:szCs w:val="24"/>
      </w:rPr>
    </w:pPr>
  </w:p>
  <w:p w14:paraId="795F1608" w14:textId="77777777" w:rsidR="008F53F3" w:rsidRDefault="008F53F3" w:rsidP="008F53F3">
    <w:pPr>
      <w:rPr>
        <w:szCs w:val="24"/>
      </w:rPr>
    </w:pPr>
  </w:p>
  <w:p w14:paraId="795F16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39485</w:t>
    </w:r>
    <w:r>
      <w:rPr>
        <w:szCs w:val="24"/>
      </w:rPr>
      <w:t>     </w:t>
    </w:r>
  </w:p>
  <w:p w14:paraId="795F16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95F160B" w14:textId="77777777" w:rsidR="0073151A" w:rsidRDefault="0073151A" w:rsidP="0073151A"/>
      <w:p w14:paraId="795F160C" w14:textId="77777777" w:rsidR="0073151A" w:rsidRPr="006E7BAE" w:rsidRDefault="0073151A" w:rsidP="0073151A"/>
      <w:p w14:paraId="795F160D" w14:textId="77777777" w:rsidR="0073151A" w:rsidRPr="006E7BAE" w:rsidRDefault="0073151A" w:rsidP="0073151A"/>
      <w:p w14:paraId="795F160E" w14:textId="77777777" w:rsidR="0073151A" w:rsidRPr="006E7BAE" w:rsidRDefault="0073151A" w:rsidP="0073151A"/>
      <w:p w14:paraId="795F160F" w14:textId="77777777" w:rsidR="0073151A" w:rsidRDefault="0073151A" w:rsidP="0073151A"/>
      <w:p w14:paraId="795F1610" w14:textId="77777777" w:rsidR="0073151A" w:rsidRDefault="0073151A" w:rsidP="0073151A"/>
      <w:p w14:paraId="795F1611" w14:textId="77777777" w:rsidR="0073151A" w:rsidRDefault="0073151A" w:rsidP="0073151A"/>
      <w:p w14:paraId="795F1612" w14:textId="77777777" w:rsidR="0073151A" w:rsidRDefault="0073151A" w:rsidP="0073151A"/>
      <w:p w14:paraId="795F1613" w14:textId="77777777" w:rsidR="0073151A" w:rsidRDefault="0073151A" w:rsidP="0073151A"/>
      <w:p w14:paraId="795F1614" w14:textId="77777777" w:rsidR="0073151A" w:rsidRPr="006E7BAE" w:rsidRDefault="0073151A" w:rsidP="0073151A"/>
      <w:p w14:paraId="795F1615" w14:textId="77777777" w:rsidR="00ED265D" w:rsidRPr="0073151A" w:rsidRDefault="00C07D6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2B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4E93"/>
    <w:rsid w:val="006B280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7D6E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5F1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ED933F0-AE5D-4E29-9B96-6974B0C1D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32BB0-C8D7-4127-9C67-151ED7399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7EAE4-7F43-4EF9-80E9-64A39423F98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2021-06-21T13:24:00Z</dcterms:created>
  <dcterms:modified xsi:type="dcterms:W3CDTF">2021-06-21T13:24:00Z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