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AAC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39609</w:t>
      </w:r>
      <w:r w:rsidR="0016666F" w:rsidRPr="006E7BAE">
        <w:t>     </w:t>
      </w:r>
    </w:p>
    <w:p w14:paraId="2BEEAAC8" w14:textId="77777777" w:rsidR="009F436C" w:rsidRPr="006E7BAE" w:rsidRDefault="009F436C" w:rsidP="00382FEC"/>
    <w:p w14:paraId="2BEEAA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EEAACD" w14:textId="77777777" w:rsidTr="00C173B0">
        <w:tc>
          <w:tcPr>
            <w:tcW w:w="2269" w:type="pct"/>
          </w:tcPr>
          <w:p w14:paraId="2BEEAACA" w14:textId="77777777" w:rsidR="00417FB7" w:rsidRPr="006E7BAE" w:rsidRDefault="00543EDD" w:rsidP="00D753EB">
            <w:r>
              <w:t>Ju</w:t>
            </w:r>
            <w:r w:rsidR="00D753EB">
              <w:t>ly 8</w:t>
            </w:r>
            <w:r>
              <w:t>, 2021</w:t>
            </w:r>
          </w:p>
        </w:tc>
        <w:tc>
          <w:tcPr>
            <w:tcW w:w="381" w:type="pct"/>
          </w:tcPr>
          <w:p w14:paraId="2BEEAACB" w14:textId="77777777" w:rsidR="00417FB7" w:rsidRPr="006E7BAE" w:rsidRDefault="00417FB7" w:rsidP="00382FEC"/>
        </w:tc>
        <w:tc>
          <w:tcPr>
            <w:tcW w:w="2350" w:type="pct"/>
          </w:tcPr>
          <w:p w14:paraId="2BEEAACC" w14:textId="77777777" w:rsidR="00417FB7" w:rsidRPr="00D83B8C" w:rsidRDefault="00543EDD" w:rsidP="00D753EB">
            <w:pPr>
              <w:rPr>
                <w:lang w:val="en-US"/>
              </w:rPr>
            </w:pPr>
            <w:r>
              <w:t xml:space="preserve">Le </w:t>
            </w:r>
            <w:r w:rsidR="00D753EB">
              <w:t>8 juillet</w:t>
            </w:r>
            <w:r>
              <w:t xml:space="preserve"> 2021</w:t>
            </w:r>
          </w:p>
        </w:tc>
      </w:tr>
      <w:tr w:rsidR="00E12A51" w:rsidRPr="006E7BAE" w14:paraId="2BEEAA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EEAAC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EEAAC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EEAA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80D9B" w14:paraId="2BEEAADF" w14:textId="77777777" w:rsidTr="00C173B0">
        <w:tc>
          <w:tcPr>
            <w:tcW w:w="2269" w:type="pct"/>
          </w:tcPr>
          <w:p w14:paraId="2BEEAAD2" w14:textId="77777777" w:rsidR="00444E4E" w:rsidRDefault="00D753EB">
            <w:pPr>
              <w:pStyle w:val="SCCLsocPrefix"/>
            </w:pPr>
            <w:r>
              <w:t>BETWEEN:</w:t>
            </w:r>
            <w:r>
              <w:br/>
            </w:r>
          </w:p>
          <w:p w14:paraId="2BEEAAD3" w14:textId="77777777" w:rsidR="00444E4E" w:rsidRDefault="00D753EB">
            <w:pPr>
              <w:pStyle w:val="SCCLsocParty"/>
            </w:pPr>
            <w:r>
              <w:t>Samborski Environmental Ltd.</w:t>
            </w:r>
            <w:r>
              <w:br/>
            </w:r>
          </w:p>
          <w:p w14:paraId="2BEEAAD4" w14:textId="77777777" w:rsidR="00444E4E" w:rsidRDefault="00D753EB">
            <w:pPr>
              <w:pStyle w:val="SCCLsocPartyRole"/>
            </w:pPr>
            <w:r>
              <w:t>Applicant</w:t>
            </w:r>
            <w:r>
              <w:br/>
            </w:r>
          </w:p>
          <w:p w14:paraId="2BEEAAD5" w14:textId="77777777" w:rsidR="00444E4E" w:rsidRDefault="00D753EB">
            <w:pPr>
              <w:pStyle w:val="SCCLsocVersus"/>
            </w:pPr>
            <w:r>
              <w:t>- and -</w:t>
            </w:r>
            <w:r>
              <w:br/>
            </w:r>
          </w:p>
          <w:p w14:paraId="2BEEAAD6" w14:textId="6EE1E4AA" w:rsidR="00444E4E" w:rsidRDefault="00D753EB">
            <w:pPr>
              <w:pStyle w:val="SCCLsocParty"/>
            </w:pPr>
            <w:r>
              <w:t>Government of Manitoba</w:t>
            </w:r>
            <w:r>
              <w:br/>
            </w:r>
          </w:p>
          <w:p w14:paraId="2BEEAAD7" w14:textId="6B0E523B" w:rsidR="00444E4E" w:rsidRDefault="00D753EB" w:rsidP="009F1D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EEAAD8" w14:textId="77777777" w:rsidR="00824412" w:rsidRPr="006E7BAE" w:rsidRDefault="00824412" w:rsidP="00375294"/>
        </w:tc>
        <w:tc>
          <w:tcPr>
            <w:tcW w:w="2350" w:type="pct"/>
          </w:tcPr>
          <w:p w14:paraId="2BEEAAD9" w14:textId="77777777" w:rsidR="00444E4E" w:rsidRPr="00D753EB" w:rsidRDefault="00D753EB">
            <w:pPr>
              <w:pStyle w:val="SCCLsocPrefix"/>
              <w:rPr>
                <w:lang w:val="fr-CA"/>
              </w:rPr>
            </w:pPr>
            <w:r w:rsidRPr="00D753EB">
              <w:rPr>
                <w:lang w:val="fr-CA"/>
              </w:rPr>
              <w:t>ENTRE :</w:t>
            </w:r>
            <w:r w:rsidRPr="00D753EB">
              <w:rPr>
                <w:lang w:val="fr-CA"/>
              </w:rPr>
              <w:br/>
            </w:r>
          </w:p>
          <w:p w14:paraId="2BEEAADA" w14:textId="77777777" w:rsidR="00444E4E" w:rsidRPr="00D753EB" w:rsidRDefault="00D753EB">
            <w:pPr>
              <w:pStyle w:val="SCCLsocParty"/>
              <w:rPr>
                <w:lang w:val="fr-CA"/>
              </w:rPr>
            </w:pPr>
            <w:r w:rsidRPr="00D753EB">
              <w:rPr>
                <w:lang w:val="fr-CA"/>
              </w:rPr>
              <w:t>Samborski Environmental Ltd.</w:t>
            </w:r>
            <w:r w:rsidRPr="00D753EB">
              <w:rPr>
                <w:lang w:val="fr-CA"/>
              </w:rPr>
              <w:br/>
            </w:r>
          </w:p>
          <w:p w14:paraId="2BEEAADB" w14:textId="77777777" w:rsidR="00444E4E" w:rsidRPr="00D753EB" w:rsidRDefault="00D753E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753EB">
              <w:rPr>
                <w:lang w:val="fr-CA"/>
              </w:rPr>
              <w:br/>
            </w:r>
          </w:p>
          <w:p w14:paraId="2BEEAADC" w14:textId="77777777" w:rsidR="00444E4E" w:rsidRPr="009D6CC4" w:rsidRDefault="00D753EB">
            <w:pPr>
              <w:pStyle w:val="SCCLsocVersus"/>
              <w:rPr>
                <w:lang w:val="fr-CA"/>
              </w:rPr>
            </w:pPr>
            <w:r w:rsidRPr="009D6CC4">
              <w:rPr>
                <w:lang w:val="fr-CA"/>
              </w:rPr>
              <w:t>- et -</w:t>
            </w:r>
            <w:r w:rsidRPr="009D6CC4">
              <w:rPr>
                <w:lang w:val="fr-CA"/>
              </w:rPr>
              <w:br/>
            </w:r>
          </w:p>
          <w:p w14:paraId="2BEEAADD" w14:textId="7A364C9B" w:rsidR="00444E4E" w:rsidRPr="009D6CC4" w:rsidRDefault="0019345A">
            <w:pPr>
              <w:pStyle w:val="SCCLsocParty"/>
              <w:rPr>
                <w:lang w:val="fr-CA"/>
              </w:rPr>
            </w:pPr>
            <w:r w:rsidRPr="009D6CC4">
              <w:rPr>
                <w:lang w:val="fr-CA"/>
              </w:rPr>
              <w:t>Gouvernement du</w:t>
            </w:r>
            <w:r w:rsidR="00D753EB" w:rsidRPr="009D6CC4">
              <w:rPr>
                <w:lang w:val="fr-CA"/>
              </w:rPr>
              <w:t xml:space="preserve"> Manitoba </w:t>
            </w:r>
            <w:r w:rsidR="00D753EB" w:rsidRPr="009D6CC4">
              <w:rPr>
                <w:lang w:val="fr-CA"/>
              </w:rPr>
              <w:br/>
            </w:r>
          </w:p>
          <w:p w14:paraId="2BEEAADE" w14:textId="1025BF5C" w:rsidR="00444E4E" w:rsidRPr="009D6CC4" w:rsidRDefault="00D753EB" w:rsidP="009F1D52">
            <w:pPr>
              <w:pStyle w:val="SCCLsocPartyRole"/>
              <w:rPr>
                <w:lang w:val="fr-CA"/>
              </w:rPr>
            </w:pPr>
            <w:r w:rsidRPr="009D6CC4">
              <w:rPr>
                <w:lang w:val="fr-CA"/>
              </w:rPr>
              <w:t>Intimé</w:t>
            </w:r>
          </w:p>
        </w:tc>
      </w:tr>
      <w:tr w:rsidR="00824412" w:rsidRPr="00380D9B" w14:paraId="2BEEAA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EEAAE0" w14:textId="77777777" w:rsidR="00824412" w:rsidRPr="009D6CC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EEAAE1" w14:textId="77777777" w:rsidR="00824412" w:rsidRPr="009D6CC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EEAAE2" w14:textId="77777777" w:rsidR="00824412" w:rsidRPr="009D6CC4" w:rsidRDefault="00824412" w:rsidP="00B408F8">
            <w:pPr>
              <w:rPr>
                <w:lang w:val="fr-CA"/>
              </w:rPr>
            </w:pPr>
          </w:p>
        </w:tc>
      </w:tr>
      <w:tr w:rsidR="00824412" w:rsidRPr="00380D9B" w14:paraId="2BEEAAED" w14:textId="77777777" w:rsidTr="00C173B0">
        <w:tc>
          <w:tcPr>
            <w:tcW w:w="2269" w:type="pct"/>
          </w:tcPr>
          <w:p w14:paraId="2BEEAAE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EEAAE5" w14:textId="77777777" w:rsidR="00824412" w:rsidRPr="006E7BAE" w:rsidRDefault="00824412" w:rsidP="00417FB7">
            <w:pPr>
              <w:jc w:val="center"/>
            </w:pPr>
          </w:p>
          <w:p w14:paraId="2BEEAAE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D753EB">
              <w:t>AI19-30-09380</w:t>
            </w:r>
            <w:r w:rsidRPr="006E7BAE">
              <w:t xml:space="preserve">, </w:t>
            </w:r>
            <w:r w:rsidR="00D753EB" w:rsidRPr="00D753EB">
              <w:t xml:space="preserve">2021 MBCA 11, </w:t>
            </w:r>
            <w:r w:rsidRPr="006E7BAE">
              <w:t xml:space="preserve">dated </w:t>
            </w:r>
            <w:r>
              <w:t>February 1, 2021</w:t>
            </w:r>
            <w:r w:rsidR="00D753EB">
              <w:t>,</w:t>
            </w:r>
            <w:r w:rsidRPr="006E7BAE">
              <w:t xml:space="preserve"> is </w:t>
            </w:r>
            <w:r w:rsidR="00D753EB">
              <w:t>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2BEEAAE7" w14:textId="77777777" w:rsidR="003F6511" w:rsidRDefault="003F6511" w:rsidP="00011960">
            <w:pPr>
              <w:jc w:val="both"/>
            </w:pPr>
          </w:p>
          <w:p w14:paraId="2BEEAAE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EEAA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EEAA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EEAA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EEAAEC" w14:textId="132AF960" w:rsidR="003F6511" w:rsidRPr="006E7BAE" w:rsidRDefault="00824412" w:rsidP="00380D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53EB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D753EB" w:rsidRPr="00D753EB">
              <w:rPr>
                <w:lang w:val="fr-CA"/>
              </w:rPr>
              <w:t xml:space="preserve"> AI19-30-09380,</w:t>
            </w:r>
            <w:r w:rsidR="00D753EB">
              <w:rPr>
                <w:lang w:val="fr-CA"/>
              </w:rPr>
              <w:t xml:space="preserve"> 2021 MBCA 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53EB">
              <w:rPr>
                <w:lang w:val="fr-CA"/>
              </w:rPr>
              <w:t>1</w:t>
            </w:r>
            <w:r w:rsidR="00380D9B" w:rsidRPr="009D6CC4">
              <w:rPr>
                <w:vertAlign w:val="superscript"/>
                <w:lang w:val="fr-CA"/>
              </w:rPr>
              <w:t>er</w:t>
            </w:r>
            <w:r w:rsidR="00380D9B">
              <w:rPr>
                <w:lang w:val="fr-CA"/>
              </w:rPr>
              <w:t xml:space="preserve"> </w:t>
            </w:r>
            <w:r w:rsidRPr="00D753EB">
              <w:rPr>
                <w:lang w:val="fr-CA"/>
              </w:rPr>
              <w:t>février 2021</w:t>
            </w:r>
            <w:r w:rsidRPr="006E7BAE">
              <w:rPr>
                <w:lang w:val="fr-CA"/>
              </w:rPr>
              <w:t xml:space="preserve">, est </w:t>
            </w:r>
            <w:r w:rsidR="00D753EB">
              <w:rPr>
                <w:lang w:val="fr-CA"/>
              </w:rPr>
              <w:t>rejet</w:t>
            </w:r>
            <w:r w:rsidR="00D753EB" w:rsidRPr="006E7BAE">
              <w:rPr>
                <w:lang w:val="fr-CA"/>
              </w:rPr>
              <w:t>é</w:t>
            </w:r>
            <w:r w:rsidR="00D753EB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D753EB">
              <w:rPr>
                <w:lang w:val="fr-CA"/>
              </w:rPr>
              <w:t>.</w:t>
            </w:r>
          </w:p>
        </w:tc>
      </w:tr>
    </w:tbl>
    <w:p w14:paraId="2BEEAAEE" w14:textId="77777777" w:rsidR="009F436C" w:rsidRPr="00D83B8C" w:rsidRDefault="009F436C" w:rsidP="00382FEC">
      <w:pPr>
        <w:rPr>
          <w:lang w:val="fr-CA"/>
        </w:rPr>
      </w:pPr>
    </w:p>
    <w:p w14:paraId="2BEEAAEF" w14:textId="77777777" w:rsidR="009F436C" w:rsidRPr="00D83B8C" w:rsidRDefault="009F436C" w:rsidP="00417FB7">
      <w:pPr>
        <w:jc w:val="center"/>
        <w:rPr>
          <w:lang w:val="fr-CA"/>
        </w:rPr>
      </w:pPr>
    </w:p>
    <w:p w14:paraId="2BEEAAF0" w14:textId="77777777" w:rsidR="009F436C" w:rsidRPr="00D83B8C" w:rsidRDefault="009F436C" w:rsidP="00417FB7">
      <w:pPr>
        <w:jc w:val="center"/>
        <w:rPr>
          <w:lang w:val="fr-CA"/>
        </w:rPr>
      </w:pPr>
    </w:p>
    <w:p w14:paraId="2BEEAAF3" w14:textId="77777777" w:rsidR="00D753EB" w:rsidRPr="00D83B8C" w:rsidRDefault="00D753EB" w:rsidP="009D6CC4">
      <w:pPr>
        <w:rPr>
          <w:lang w:val="fr-CA"/>
        </w:rPr>
      </w:pPr>
    </w:p>
    <w:p w14:paraId="2BEEAAF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EEAAF5" w14:textId="77777777" w:rsidR="008F53F3" w:rsidRPr="00A252FA" w:rsidRDefault="003A37CF" w:rsidP="00D753E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BEEAAF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EAAF9" w14:textId="77777777" w:rsidR="00983D48" w:rsidRDefault="00983D48">
      <w:r>
        <w:separator/>
      </w:r>
    </w:p>
  </w:endnote>
  <w:endnote w:type="continuationSeparator" w:id="0">
    <w:p w14:paraId="2BEEAA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EAAF7" w14:textId="77777777" w:rsidR="00983D48" w:rsidRDefault="00983D48">
      <w:r>
        <w:separator/>
      </w:r>
    </w:p>
  </w:footnote>
  <w:footnote w:type="continuationSeparator" w:id="0">
    <w:p w14:paraId="2BEEAA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EAA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53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EEAAFC" w14:textId="77777777" w:rsidR="008F53F3" w:rsidRDefault="008F53F3" w:rsidP="008F53F3">
    <w:pPr>
      <w:rPr>
        <w:szCs w:val="24"/>
      </w:rPr>
    </w:pPr>
  </w:p>
  <w:p w14:paraId="2BEEAAFD" w14:textId="77777777" w:rsidR="008F53F3" w:rsidRDefault="008F53F3" w:rsidP="008F53F3">
    <w:pPr>
      <w:rPr>
        <w:szCs w:val="24"/>
      </w:rPr>
    </w:pPr>
  </w:p>
  <w:p w14:paraId="2BEEAA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39609</w:t>
    </w:r>
    <w:r>
      <w:rPr>
        <w:szCs w:val="24"/>
      </w:rPr>
      <w:t>     </w:t>
    </w:r>
  </w:p>
  <w:p w14:paraId="2BEEAA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EEAB00" w14:textId="77777777" w:rsidR="0073151A" w:rsidRDefault="0073151A" w:rsidP="0073151A"/>
      <w:p w14:paraId="2BEEAB01" w14:textId="77777777" w:rsidR="0073151A" w:rsidRPr="006E7BAE" w:rsidRDefault="0073151A" w:rsidP="0073151A"/>
      <w:p w14:paraId="2BEEAB02" w14:textId="77777777" w:rsidR="0073151A" w:rsidRPr="006E7BAE" w:rsidRDefault="0073151A" w:rsidP="0073151A"/>
      <w:p w14:paraId="2BEEAB03" w14:textId="77777777" w:rsidR="0073151A" w:rsidRPr="006E7BAE" w:rsidRDefault="0073151A" w:rsidP="0073151A"/>
      <w:p w14:paraId="2BEEAB04" w14:textId="77777777" w:rsidR="0073151A" w:rsidRDefault="0073151A" w:rsidP="0073151A"/>
      <w:p w14:paraId="2BEEAB05" w14:textId="77777777" w:rsidR="0073151A" w:rsidRDefault="0073151A" w:rsidP="0073151A"/>
      <w:p w14:paraId="2BEEAB06" w14:textId="77777777" w:rsidR="0073151A" w:rsidRDefault="0073151A" w:rsidP="0073151A"/>
      <w:p w14:paraId="2BEEAB07" w14:textId="77777777" w:rsidR="0073151A" w:rsidRDefault="0073151A" w:rsidP="0073151A"/>
      <w:p w14:paraId="2BEEAB08" w14:textId="77777777" w:rsidR="0073151A" w:rsidRDefault="0073151A" w:rsidP="0073151A"/>
      <w:p w14:paraId="2BEEAB09" w14:textId="77777777" w:rsidR="0073151A" w:rsidRPr="006E7BAE" w:rsidRDefault="0073151A" w:rsidP="0073151A"/>
      <w:p w14:paraId="2BEEAB0A" w14:textId="77777777" w:rsidR="00ED265D" w:rsidRPr="0073151A" w:rsidRDefault="00747A1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345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D9B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E4E"/>
    <w:rsid w:val="004943CF"/>
    <w:rsid w:val="004956DA"/>
    <w:rsid w:val="004D4658"/>
    <w:rsid w:val="00543EDD"/>
    <w:rsid w:val="0055345D"/>
    <w:rsid w:val="005574EE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7A1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3939"/>
    <w:rsid w:val="009305BF"/>
    <w:rsid w:val="00951EF6"/>
    <w:rsid w:val="0096638C"/>
    <w:rsid w:val="00971A08"/>
    <w:rsid w:val="00983D48"/>
    <w:rsid w:val="009B161D"/>
    <w:rsid w:val="009D45DF"/>
    <w:rsid w:val="009D6CC4"/>
    <w:rsid w:val="009E0D8D"/>
    <w:rsid w:val="009E0F71"/>
    <w:rsid w:val="009E7A46"/>
    <w:rsid w:val="009F1D52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53EB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EEA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772A2-4A00-457A-BB02-CE15A5A0AF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E9E89AB-AF8E-4DBB-ADA3-F84E69CF8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C7E94-B687-41FB-ACFE-E86A7CA0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2021-07-02T15:24:00Z</dcterms:created>
  <dcterms:modified xsi:type="dcterms:W3CDTF">2021-07-02T15:24:00Z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