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89BE5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39610</w:t>
      </w:r>
      <w:r w:rsidR="00E81C0B" w:rsidRPr="001E26DB">
        <w:t>     </w:t>
      </w:r>
    </w:p>
    <w:bookmarkEnd w:id="0"/>
    <w:p w14:paraId="6C189BE6" w14:textId="77777777" w:rsidR="009F436C" w:rsidRPr="001E26DB" w:rsidRDefault="009F436C" w:rsidP="00382FEC"/>
    <w:p w14:paraId="6C189BE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C189BEB" w14:textId="77777777" w:rsidTr="00B37A52">
        <w:tc>
          <w:tcPr>
            <w:tcW w:w="2269" w:type="pct"/>
          </w:tcPr>
          <w:p w14:paraId="6C189BE8" w14:textId="77777777" w:rsidR="00417FB7" w:rsidRPr="001E26DB" w:rsidRDefault="00696947" w:rsidP="008262A3">
            <w:r>
              <w:t>Le 29</w:t>
            </w:r>
            <w:r w:rsidR="0062554E">
              <w:t xml:space="preserve"> juillet 2021</w:t>
            </w:r>
          </w:p>
        </w:tc>
        <w:tc>
          <w:tcPr>
            <w:tcW w:w="381" w:type="pct"/>
          </w:tcPr>
          <w:p w14:paraId="6C189BE9" w14:textId="77777777" w:rsidR="00417FB7" w:rsidRPr="001E26DB" w:rsidRDefault="00417FB7" w:rsidP="00382FEC"/>
        </w:tc>
        <w:tc>
          <w:tcPr>
            <w:tcW w:w="2350" w:type="pct"/>
          </w:tcPr>
          <w:p w14:paraId="6C189BEA" w14:textId="77777777" w:rsidR="00417FB7" w:rsidRPr="001E26DB" w:rsidRDefault="00696947" w:rsidP="0027081E">
            <w:pPr>
              <w:rPr>
                <w:lang w:val="en-CA"/>
              </w:rPr>
            </w:pPr>
            <w:r>
              <w:t>July 29</w:t>
            </w:r>
            <w:r w:rsidR="0062554E">
              <w:t>, 2021</w:t>
            </w:r>
          </w:p>
        </w:tc>
      </w:tr>
      <w:tr w:rsidR="00C2612E" w:rsidRPr="0062554E" w14:paraId="6C189BE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C189BE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189BE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189BE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C189C03" w14:textId="77777777" w:rsidTr="006A1E6D">
        <w:tc>
          <w:tcPr>
            <w:tcW w:w="2269" w:type="pct"/>
          </w:tcPr>
          <w:p w14:paraId="6C189BF0" w14:textId="77777777" w:rsidR="006A3FA0" w:rsidRDefault="00696947">
            <w:pPr>
              <w:pStyle w:val="SCCLsocPrefix"/>
            </w:pPr>
            <w:r>
              <w:t>ENTRE :</w:t>
            </w:r>
            <w:r>
              <w:br/>
            </w:r>
          </w:p>
          <w:p w14:paraId="6C189BF1" w14:textId="77777777" w:rsidR="006A3FA0" w:rsidRDefault="00696947">
            <w:pPr>
              <w:pStyle w:val="SCCLsocParty"/>
            </w:pPr>
            <w:r>
              <w:t>Karl Talbot</w:t>
            </w:r>
            <w:r>
              <w:br/>
            </w:r>
          </w:p>
          <w:p w14:paraId="6C189BF2" w14:textId="77777777" w:rsidR="006A3FA0" w:rsidRDefault="00696947">
            <w:pPr>
              <w:pStyle w:val="SCCLsocPartyRole"/>
            </w:pPr>
            <w:r>
              <w:t>Demandeur</w:t>
            </w:r>
            <w:r>
              <w:br/>
            </w:r>
          </w:p>
          <w:p w14:paraId="6C189BF3" w14:textId="77777777" w:rsidR="006A3FA0" w:rsidRDefault="00696947">
            <w:pPr>
              <w:pStyle w:val="SCCLsocVersus"/>
            </w:pPr>
            <w:r>
              <w:t>- et -</w:t>
            </w:r>
            <w:r>
              <w:br/>
            </w:r>
          </w:p>
          <w:p w14:paraId="6C189BF4" w14:textId="77777777" w:rsidR="006A3FA0" w:rsidRDefault="00696947">
            <w:pPr>
              <w:pStyle w:val="SCCLsocParty"/>
            </w:pPr>
            <w:r>
              <w:t>Sébastien Talbot</w:t>
            </w:r>
            <w:r>
              <w:br/>
            </w:r>
          </w:p>
          <w:p w14:paraId="6C189BF5" w14:textId="77777777" w:rsidR="006A3FA0" w:rsidRDefault="00696947">
            <w:pPr>
              <w:pStyle w:val="SCCLsocPartyRole"/>
            </w:pPr>
            <w:r>
              <w:t>Intimé</w:t>
            </w:r>
            <w:r>
              <w:br/>
            </w:r>
          </w:p>
          <w:p w14:paraId="6C189BF6" w14:textId="77777777" w:rsidR="006A3FA0" w:rsidRDefault="00696947">
            <w:pPr>
              <w:pStyle w:val="SCCLsocVersus"/>
            </w:pPr>
            <w:r>
              <w:t>- et -</w:t>
            </w:r>
            <w:r>
              <w:br/>
            </w:r>
          </w:p>
          <w:p w14:paraId="6C189BF7" w14:textId="77777777" w:rsidR="006A3FA0" w:rsidRDefault="00696947">
            <w:pPr>
              <w:pStyle w:val="SCCLsocParty"/>
            </w:pPr>
            <w:r>
              <w:t>Jean-François Welch</w:t>
            </w:r>
            <w:r>
              <w:br/>
            </w:r>
          </w:p>
          <w:p w14:paraId="6C189BF8" w14:textId="77777777" w:rsidR="006A3FA0" w:rsidRDefault="00696947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6C189BF9" w14:textId="77777777" w:rsidR="00824412" w:rsidRPr="00696947" w:rsidRDefault="00824412" w:rsidP="00375294"/>
        </w:tc>
        <w:tc>
          <w:tcPr>
            <w:tcW w:w="2350" w:type="pct"/>
          </w:tcPr>
          <w:p w14:paraId="6C189BFA" w14:textId="77777777" w:rsidR="006A3FA0" w:rsidRPr="00696947" w:rsidRDefault="00696947">
            <w:pPr>
              <w:pStyle w:val="SCCLsocPrefix"/>
              <w:rPr>
                <w:lang w:val="en-US"/>
              </w:rPr>
            </w:pPr>
            <w:r w:rsidRPr="00696947">
              <w:rPr>
                <w:lang w:val="en-US"/>
              </w:rPr>
              <w:t>BETWEEN:</w:t>
            </w:r>
            <w:r w:rsidRPr="00696947">
              <w:rPr>
                <w:lang w:val="en-US"/>
              </w:rPr>
              <w:br/>
            </w:r>
          </w:p>
          <w:p w14:paraId="6C189BFB" w14:textId="77777777" w:rsidR="006A3FA0" w:rsidRPr="00696947" w:rsidRDefault="00696947">
            <w:pPr>
              <w:pStyle w:val="SCCLsocParty"/>
              <w:rPr>
                <w:lang w:val="en-US"/>
              </w:rPr>
            </w:pPr>
            <w:r w:rsidRPr="00696947">
              <w:rPr>
                <w:lang w:val="en-US"/>
              </w:rPr>
              <w:t>Karl Talbot</w:t>
            </w:r>
            <w:r w:rsidRPr="00696947">
              <w:rPr>
                <w:lang w:val="en-US"/>
              </w:rPr>
              <w:br/>
            </w:r>
          </w:p>
          <w:p w14:paraId="6C189BFC" w14:textId="77777777" w:rsidR="006A3FA0" w:rsidRPr="00696947" w:rsidRDefault="00696947">
            <w:pPr>
              <w:pStyle w:val="SCCLsocPartyRole"/>
              <w:rPr>
                <w:lang w:val="en-US"/>
              </w:rPr>
            </w:pPr>
            <w:r w:rsidRPr="00696947">
              <w:rPr>
                <w:lang w:val="en-US"/>
              </w:rPr>
              <w:t>Applicant</w:t>
            </w:r>
            <w:r w:rsidRPr="00696947">
              <w:rPr>
                <w:lang w:val="en-US"/>
              </w:rPr>
              <w:br/>
            </w:r>
          </w:p>
          <w:p w14:paraId="6C189BFD" w14:textId="77777777" w:rsidR="006A3FA0" w:rsidRPr="00696947" w:rsidRDefault="00696947">
            <w:pPr>
              <w:pStyle w:val="SCCLsocVersus"/>
              <w:rPr>
                <w:lang w:val="en-US"/>
              </w:rPr>
            </w:pPr>
            <w:r w:rsidRPr="00696947">
              <w:rPr>
                <w:lang w:val="en-US"/>
              </w:rPr>
              <w:t>- and -</w:t>
            </w:r>
            <w:r w:rsidRPr="00696947">
              <w:rPr>
                <w:lang w:val="en-US"/>
              </w:rPr>
              <w:br/>
            </w:r>
          </w:p>
          <w:p w14:paraId="6C189BFE" w14:textId="77777777" w:rsidR="006A3FA0" w:rsidRDefault="00696947">
            <w:pPr>
              <w:pStyle w:val="SCCLsocParty"/>
            </w:pPr>
            <w:r>
              <w:t>Sébastien Talbot</w:t>
            </w:r>
            <w:r>
              <w:br/>
            </w:r>
          </w:p>
          <w:p w14:paraId="6C189BFF" w14:textId="77777777" w:rsidR="006A3FA0" w:rsidRDefault="00696947">
            <w:pPr>
              <w:pStyle w:val="SCCLsocPartyRole"/>
            </w:pPr>
            <w:r>
              <w:t>Respondent</w:t>
            </w:r>
            <w:r>
              <w:br/>
            </w:r>
          </w:p>
          <w:p w14:paraId="6C189C00" w14:textId="77777777" w:rsidR="006A3FA0" w:rsidRDefault="00696947">
            <w:pPr>
              <w:pStyle w:val="SCCLsocVersus"/>
            </w:pPr>
            <w:r>
              <w:t>- and -</w:t>
            </w:r>
            <w:r>
              <w:br/>
            </w:r>
          </w:p>
          <w:p w14:paraId="6C189C01" w14:textId="77777777" w:rsidR="006A3FA0" w:rsidRDefault="00696947">
            <w:pPr>
              <w:pStyle w:val="SCCLsocParty"/>
            </w:pPr>
            <w:r>
              <w:t>Jean-François Welch</w:t>
            </w:r>
            <w:r>
              <w:br/>
            </w:r>
          </w:p>
          <w:p w14:paraId="6C189C02" w14:textId="77777777" w:rsidR="006A3FA0" w:rsidRDefault="00696947">
            <w:pPr>
              <w:pStyle w:val="SCCLsocPartyRole"/>
            </w:pPr>
            <w:r>
              <w:t>Intervener</w:t>
            </w:r>
          </w:p>
        </w:tc>
      </w:tr>
      <w:tr w:rsidR="00824412" w:rsidRPr="0062554E" w14:paraId="6C189C07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C189C04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189C0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189C06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96947" w14:paraId="6C189C13" w14:textId="77777777" w:rsidTr="00B37A52">
        <w:tc>
          <w:tcPr>
            <w:tcW w:w="2269" w:type="pct"/>
          </w:tcPr>
          <w:p w14:paraId="6C189C08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C189C09" w14:textId="77777777" w:rsidR="0027081E" w:rsidRPr="001E26DB" w:rsidRDefault="0027081E" w:rsidP="0027081E">
            <w:pPr>
              <w:jc w:val="center"/>
            </w:pPr>
          </w:p>
          <w:p w14:paraId="6C189C0A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200-09-010237-201, 2021 QCCA 162</w:t>
            </w:r>
            <w:r w:rsidRPr="001E26DB">
              <w:t xml:space="preserve">, daté du </w:t>
            </w:r>
            <w:r>
              <w:t>28 janvier 2021</w:t>
            </w:r>
            <w:r w:rsidR="00696947">
              <w:t>, est rejetée avec dépens.</w:t>
            </w:r>
          </w:p>
          <w:p w14:paraId="6C189C0B" w14:textId="77777777" w:rsidR="00622562" w:rsidRDefault="00622562" w:rsidP="0027081E">
            <w:pPr>
              <w:jc w:val="both"/>
            </w:pPr>
          </w:p>
          <w:p w14:paraId="6C189C0C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C189C0D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189C0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C189C0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C189C10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96947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696947">
              <w:rPr>
                <w:lang w:val="en-US"/>
              </w:rPr>
              <w:t>200-09-010237-201, 2021 QCCA 162</w:t>
            </w:r>
            <w:r w:rsidRPr="001E26DB">
              <w:rPr>
                <w:lang w:val="en-CA"/>
              </w:rPr>
              <w:t xml:space="preserve">, dated </w:t>
            </w:r>
            <w:r w:rsidRPr="00696947">
              <w:rPr>
                <w:lang w:val="en-US"/>
              </w:rPr>
              <w:t>January 28, 2021</w:t>
            </w:r>
            <w:r w:rsidR="0069694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96947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6C189C11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6C189C12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C189C14" w14:textId="77777777" w:rsidR="009F436C" w:rsidRPr="002C29B6" w:rsidRDefault="009F436C" w:rsidP="00382FEC">
      <w:pPr>
        <w:rPr>
          <w:lang w:val="en-US"/>
        </w:rPr>
      </w:pPr>
    </w:p>
    <w:p w14:paraId="6C189C15" w14:textId="77777777" w:rsidR="009F436C" w:rsidRPr="002C29B6" w:rsidRDefault="009F436C" w:rsidP="00417FB7">
      <w:pPr>
        <w:jc w:val="center"/>
        <w:rPr>
          <w:lang w:val="en-US"/>
        </w:rPr>
      </w:pPr>
    </w:p>
    <w:p w14:paraId="6C189C16" w14:textId="77777777" w:rsidR="00655333" w:rsidRPr="00696947" w:rsidRDefault="00655333" w:rsidP="00655333">
      <w:pPr>
        <w:jc w:val="center"/>
        <w:rPr>
          <w:lang w:val="en-US"/>
        </w:rPr>
      </w:pPr>
    </w:p>
    <w:p w14:paraId="6C189C1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C189C18" w14:textId="77777777" w:rsidR="009F436C" w:rsidRPr="002C29B6" w:rsidRDefault="00655333" w:rsidP="00696947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89C1B" w14:textId="77777777" w:rsidR="00D27D4E" w:rsidRDefault="00D27D4E">
      <w:r>
        <w:separator/>
      </w:r>
    </w:p>
  </w:endnote>
  <w:endnote w:type="continuationSeparator" w:id="0">
    <w:p w14:paraId="6C189C1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89C19" w14:textId="77777777" w:rsidR="00D27D4E" w:rsidRDefault="00D27D4E">
      <w:r>
        <w:separator/>
      </w:r>
    </w:p>
  </w:footnote>
  <w:footnote w:type="continuationSeparator" w:id="0">
    <w:p w14:paraId="6C189C1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89C1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96947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189C1E" w14:textId="77777777" w:rsidR="00401B64" w:rsidRDefault="00401B64" w:rsidP="00401B64">
    <w:pPr>
      <w:rPr>
        <w:szCs w:val="24"/>
      </w:rPr>
    </w:pPr>
  </w:p>
  <w:p w14:paraId="6C189C1F" w14:textId="77777777" w:rsidR="00401B64" w:rsidRDefault="00401B64" w:rsidP="00401B64">
    <w:pPr>
      <w:rPr>
        <w:szCs w:val="24"/>
      </w:rPr>
    </w:pPr>
  </w:p>
  <w:p w14:paraId="6C189C2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39610</w:t>
    </w:r>
    <w:r w:rsidR="00401B64">
      <w:rPr>
        <w:szCs w:val="24"/>
      </w:rPr>
      <w:t>     </w:t>
    </w:r>
  </w:p>
  <w:p w14:paraId="6C189C2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C189C22" w14:textId="77777777" w:rsidR="000452C9" w:rsidRDefault="000452C9" w:rsidP="000452C9"/>
      <w:p w14:paraId="6C189C23" w14:textId="77777777" w:rsidR="000452C9" w:rsidRPr="001E26DB" w:rsidRDefault="000452C9" w:rsidP="000452C9"/>
      <w:p w14:paraId="6C189C24" w14:textId="77777777" w:rsidR="000452C9" w:rsidRPr="001E26DB" w:rsidRDefault="000452C9" w:rsidP="000452C9"/>
      <w:p w14:paraId="6C189C25" w14:textId="77777777" w:rsidR="000452C9" w:rsidRDefault="000452C9" w:rsidP="000452C9"/>
      <w:p w14:paraId="6C189C26" w14:textId="77777777" w:rsidR="000452C9" w:rsidRDefault="000452C9" w:rsidP="000452C9"/>
      <w:p w14:paraId="6C189C27" w14:textId="77777777" w:rsidR="000452C9" w:rsidRDefault="000452C9" w:rsidP="000452C9"/>
      <w:p w14:paraId="6C189C28" w14:textId="77777777" w:rsidR="000452C9" w:rsidRDefault="000452C9" w:rsidP="000452C9"/>
      <w:p w14:paraId="6C189C29" w14:textId="77777777" w:rsidR="000452C9" w:rsidRPr="001E26DB" w:rsidRDefault="000452C9" w:rsidP="000452C9"/>
      <w:p w14:paraId="6C189C2A" w14:textId="77777777" w:rsidR="000452C9" w:rsidRPr="001E26DB" w:rsidRDefault="000452C9" w:rsidP="000452C9"/>
      <w:p w14:paraId="6C189C2B" w14:textId="77777777" w:rsidR="000452C9" w:rsidRDefault="000452C9" w:rsidP="000452C9">
        <w:pPr>
          <w:pStyle w:val="Header"/>
        </w:pPr>
      </w:p>
      <w:p w14:paraId="6C189C2C" w14:textId="77777777" w:rsidR="001D6D96" w:rsidRPr="000452C9" w:rsidRDefault="007B606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96947"/>
    <w:rsid w:val="006A1E6D"/>
    <w:rsid w:val="006A3FA0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B606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C189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14038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CBF8203-83F9-4737-886A-CB2E658DE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003C6-C04A-449F-BCFF-A2F018BC4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D1479-4E5D-43AD-80D1-2019E915BE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2021-07-27T12:18:00Z</dcterms:created>
  <dcterms:modified xsi:type="dcterms:W3CDTF">2021-07-27T12:18:00Z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