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D667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39589</w:t>
      </w:r>
      <w:r w:rsidR="00E81C0B" w:rsidRPr="001E26DB">
        <w:t>     </w:t>
      </w:r>
    </w:p>
    <w:bookmarkEnd w:id="0"/>
    <w:p w14:paraId="2701D668" w14:textId="77777777" w:rsidR="009F436C" w:rsidRPr="001E26DB" w:rsidRDefault="009F436C" w:rsidP="00382FEC"/>
    <w:p w14:paraId="2701D66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701D66D" w14:textId="77777777" w:rsidTr="00B37A52">
        <w:tc>
          <w:tcPr>
            <w:tcW w:w="2269" w:type="pct"/>
          </w:tcPr>
          <w:p w14:paraId="2701D66A" w14:textId="77777777" w:rsidR="00417FB7" w:rsidRPr="001E26DB" w:rsidRDefault="004C5026" w:rsidP="008262A3">
            <w:r>
              <w:t>Le 19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62554E">
              <w:t xml:space="preserve"> 2021</w:t>
            </w:r>
          </w:p>
        </w:tc>
        <w:tc>
          <w:tcPr>
            <w:tcW w:w="381" w:type="pct"/>
          </w:tcPr>
          <w:p w14:paraId="2701D66B" w14:textId="77777777" w:rsidR="00417FB7" w:rsidRPr="001E26DB" w:rsidRDefault="00417FB7" w:rsidP="00382FEC"/>
        </w:tc>
        <w:tc>
          <w:tcPr>
            <w:tcW w:w="2350" w:type="pct"/>
          </w:tcPr>
          <w:p w14:paraId="2701D66C" w14:textId="77777777" w:rsidR="00417FB7" w:rsidRPr="001E26DB" w:rsidRDefault="004C5026" w:rsidP="0027081E">
            <w:pPr>
              <w:rPr>
                <w:lang w:val="en-CA"/>
              </w:rPr>
            </w:pPr>
            <w:r>
              <w:t>August 19</w:t>
            </w:r>
            <w:r w:rsidR="0062554E">
              <w:t>, 2021</w:t>
            </w:r>
          </w:p>
        </w:tc>
      </w:tr>
      <w:tr w:rsidR="00C2612E" w:rsidRPr="0062554E" w14:paraId="2701D67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701D66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01D66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01D67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701D67F" w14:textId="77777777" w:rsidTr="006A1E6D">
        <w:tc>
          <w:tcPr>
            <w:tcW w:w="2269" w:type="pct"/>
          </w:tcPr>
          <w:p w14:paraId="2701D672" w14:textId="77777777" w:rsidR="009555FC" w:rsidRDefault="004C5026">
            <w:pPr>
              <w:pStyle w:val="SCCLsocPrefix"/>
            </w:pPr>
            <w:r>
              <w:t>ENTRE :</w:t>
            </w:r>
            <w:r>
              <w:br/>
            </w:r>
          </w:p>
          <w:p w14:paraId="2701D673" w14:textId="77777777" w:rsidR="009555FC" w:rsidRDefault="004C5026">
            <w:pPr>
              <w:pStyle w:val="SCCLsocParty"/>
            </w:pPr>
            <w:r>
              <w:t>Services Immobiliers Asgaard inc.</w:t>
            </w:r>
            <w:r>
              <w:br/>
            </w:r>
          </w:p>
          <w:p w14:paraId="2701D674" w14:textId="77777777" w:rsidR="009555FC" w:rsidRDefault="004C5026">
            <w:pPr>
              <w:pStyle w:val="SCCLsocPartyRole"/>
            </w:pPr>
            <w:r>
              <w:t>Demanderesse</w:t>
            </w:r>
            <w:r>
              <w:br/>
            </w:r>
          </w:p>
          <w:p w14:paraId="2701D675" w14:textId="77777777" w:rsidR="009555FC" w:rsidRDefault="004C5026">
            <w:pPr>
              <w:pStyle w:val="SCCLsocVersus"/>
            </w:pPr>
            <w:r>
              <w:t>- et -</w:t>
            </w:r>
            <w:r>
              <w:br/>
            </w:r>
          </w:p>
          <w:p w14:paraId="2701D676" w14:textId="77777777" w:rsidR="009555FC" w:rsidRDefault="004C5026">
            <w:pPr>
              <w:pStyle w:val="SCCLsocParty"/>
            </w:pPr>
            <w:r>
              <w:t>Marie-Josée Gareau</w:t>
            </w:r>
            <w:r>
              <w:br/>
            </w:r>
          </w:p>
          <w:p w14:paraId="2701D677" w14:textId="77777777" w:rsidR="009555FC" w:rsidRDefault="004C502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701D67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701D679" w14:textId="77777777" w:rsidR="009555FC" w:rsidRPr="004C5026" w:rsidRDefault="004C5026">
            <w:pPr>
              <w:pStyle w:val="SCCLsocPrefix"/>
              <w:rPr>
                <w:lang w:val="en-US"/>
              </w:rPr>
            </w:pPr>
            <w:r w:rsidRPr="004C5026">
              <w:rPr>
                <w:lang w:val="en-US"/>
              </w:rPr>
              <w:t>BETWEEN:</w:t>
            </w:r>
            <w:r w:rsidRPr="004C5026">
              <w:rPr>
                <w:lang w:val="en-US"/>
              </w:rPr>
              <w:br/>
            </w:r>
          </w:p>
          <w:p w14:paraId="2701D67A" w14:textId="77777777" w:rsidR="009555FC" w:rsidRPr="004C5026" w:rsidRDefault="004C5026">
            <w:pPr>
              <w:pStyle w:val="SCCLsocParty"/>
              <w:rPr>
                <w:lang w:val="en-US"/>
              </w:rPr>
            </w:pPr>
            <w:r w:rsidRPr="004C5026">
              <w:rPr>
                <w:lang w:val="en-US"/>
              </w:rPr>
              <w:t>Services Immobiliers Asgaard inc.</w:t>
            </w:r>
            <w:r w:rsidRPr="004C5026">
              <w:rPr>
                <w:lang w:val="en-US"/>
              </w:rPr>
              <w:br/>
            </w:r>
          </w:p>
          <w:p w14:paraId="2701D67B" w14:textId="77777777" w:rsidR="009555FC" w:rsidRPr="004C5026" w:rsidRDefault="004C5026">
            <w:pPr>
              <w:pStyle w:val="SCCLsocPartyRole"/>
              <w:rPr>
                <w:lang w:val="en-US"/>
              </w:rPr>
            </w:pPr>
            <w:r w:rsidRPr="004C5026">
              <w:rPr>
                <w:lang w:val="en-US"/>
              </w:rPr>
              <w:t>Applicant</w:t>
            </w:r>
            <w:r w:rsidRPr="004C5026">
              <w:rPr>
                <w:lang w:val="en-US"/>
              </w:rPr>
              <w:br/>
            </w:r>
          </w:p>
          <w:p w14:paraId="2701D67C" w14:textId="77777777" w:rsidR="009555FC" w:rsidRPr="004C5026" w:rsidRDefault="004C5026">
            <w:pPr>
              <w:pStyle w:val="SCCLsocVersus"/>
              <w:rPr>
                <w:lang w:val="en-US"/>
              </w:rPr>
            </w:pPr>
            <w:r w:rsidRPr="004C5026">
              <w:rPr>
                <w:lang w:val="en-US"/>
              </w:rPr>
              <w:t>- and -</w:t>
            </w:r>
            <w:r w:rsidRPr="004C5026">
              <w:rPr>
                <w:lang w:val="en-US"/>
              </w:rPr>
              <w:br/>
            </w:r>
          </w:p>
          <w:p w14:paraId="2701D67D" w14:textId="77777777" w:rsidR="009555FC" w:rsidRDefault="004C5026">
            <w:pPr>
              <w:pStyle w:val="SCCLsocParty"/>
            </w:pPr>
            <w:r>
              <w:t>Marie-Josée Gareau</w:t>
            </w:r>
            <w:r>
              <w:br/>
            </w:r>
          </w:p>
          <w:p w14:paraId="2701D67E" w14:textId="77777777" w:rsidR="009555FC" w:rsidRDefault="004C502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701D68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701D68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01D68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01D68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94092" w14:paraId="2701D68E" w14:textId="77777777" w:rsidTr="00B37A52">
        <w:tc>
          <w:tcPr>
            <w:tcW w:w="2269" w:type="pct"/>
          </w:tcPr>
          <w:p w14:paraId="2701D68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701D685" w14:textId="77777777" w:rsidR="0027081E" w:rsidRPr="001E26DB" w:rsidRDefault="0027081E" w:rsidP="0027081E">
            <w:pPr>
              <w:jc w:val="center"/>
            </w:pPr>
          </w:p>
          <w:p w14:paraId="2701D68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500-09-027772-185</w:t>
            </w:r>
            <w:r w:rsidRPr="001E26DB">
              <w:t xml:space="preserve">, </w:t>
            </w:r>
            <w:r w:rsidR="004C5026">
              <w:t xml:space="preserve">2020 QCCA 1769, </w:t>
            </w:r>
            <w:r w:rsidRPr="001E26DB">
              <w:t xml:space="preserve">daté du </w:t>
            </w:r>
            <w:r>
              <w:t>18 décembre 2020</w:t>
            </w:r>
            <w:r w:rsidRPr="001E26DB">
              <w:t xml:space="preserve">, est </w:t>
            </w:r>
            <w:r w:rsidR="004C5026">
              <w:t>rejet</w:t>
            </w:r>
            <w:r w:rsidR="004C5026">
              <w:rPr>
                <w:rFonts w:cs="Times New Roman"/>
              </w:rPr>
              <w:t>é</w:t>
            </w:r>
            <w:r w:rsidR="00B94092">
              <w:t>e</w:t>
            </w:r>
            <w:r w:rsidR="004C5026" w:rsidRPr="00B94092">
              <w:t>.</w:t>
            </w:r>
          </w:p>
          <w:p w14:paraId="2701D687" w14:textId="77777777" w:rsidR="00622562" w:rsidRDefault="00622562" w:rsidP="0027081E">
            <w:pPr>
              <w:jc w:val="both"/>
            </w:pPr>
          </w:p>
          <w:p w14:paraId="2701D68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701D68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01D68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701D6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01D68C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502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C5026">
              <w:rPr>
                <w:lang w:val="en-US"/>
              </w:rPr>
              <w:t>500-09-027772-185</w:t>
            </w:r>
            <w:r w:rsidRPr="001E26DB">
              <w:rPr>
                <w:lang w:val="en-CA"/>
              </w:rPr>
              <w:t>,</w:t>
            </w:r>
            <w:r w:rsidR="004C5026" w:rsidRPr="004C5026">
              <w:rPr>
                <w:lang w:val="en-US"/>
              </w:rPr>
              <w:t xml:space="preserve"> 2020 QCCA 1769, </w:t>
            </w:r>
            <w:r w:rsidRPr="001E26DB">
              <w:rPr>
                <w:lang w:val="en-CA"/>
              </w:rPr>
              <w:t xml:space="preserve">dated </w:t>
            </w:r>
            <w:r w:rsidRPr="004C5026">
              <w:rPr>
                <w:lang w:val="en-US"/>
              </w:rPr>
              <w:t>December 18, 2020</w:t>
            </w:r>
            <w:r w:rsidR="004C5026">
              <w:rPr>
                <w:lang w:val="en-US"/>
              </w:rPr>
              <w:t>,</w:t>
            </w:r>
            <w:r w:rsidR="00B94092">
              <w:rPr>
                <w:lang w:val="en-CA"/>
              </w:rPr>
              <w:t xml:space="preserve"> is dismissed</w:t>
            </w:r>
            <w:r w:rsidR="004C5026" w:rsidRPr="00B94092">
              <w:rPr>
                <w:lang w:val="en-CA"/>
              </w:rPr>
              <w:t>.</w:t>
            </w:r>
          </w:p>
          <w:p w14:paraId="2701D68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701D68F" w14:textId="77777777" w:rsidR="009F436C" w:rsidRPr="002C29B6" w:rsidRDefault="009F436C" w:rsidP="00382FEC">
      <w:pPr>
        <w:rPr>
          <w:lang w:val="en-US"/>
        </w:rPr>
      </w:pPr>
    </w:p>
    <w:p w14:paraId="2701D690" w14:textId="77777777" w:rsidR="009F436C" w:rsidRDefault="009F436C" w:rsidP="00417FB7">
      <w:pPr>
        <w:jc w:val="center"/>
        <w:rPr>
          <w:lang w:val="en-US"/>
        </w:rPr>
      </w:pPr>
    </w:p>
    <w:p w14:paraId="2701D691" w14:textId="77777777" w:rsidR="004C5026" w:rsidRDefault="004C5026" w:rsidP="00417FB7">
      <w:pPr>
        <w:jc w:val="center"/>
        <w:rPr>
          <w:lang w:val="en-US"/>
        </w:rPr>
      </w:pPr>
    </w:p>
    <w:p w14:paraId="2701D692" w14:textId="77777777" w:rsidR="004C5026" w:rsidRPr="002C29B6" w:rsidRDefault="004C5026" w:rsidP="00417FB7">
      <w:pPr>
        <w:jc w:val="center"/>
        <w:rPr>
          <w:lang w:val="en-US"/>
        </w:rPr>
      </w:pPr>
    </w:p>
    <w:p w14:paraId="2701D693" w14:textId="77777777" w:rsidR="009F436C" w:rsidRPr="002C29B6" w:rsidRDefault="009F436C" w:rsidP="00417FB7">
      <w:pPr>
        <w:jc w:val="center"/>
        <w:rPr>
          <w:lang w:val="en-US"/>
        </w:rPr>
      </w:pPr>
    </w:p>
    <w:p w14:paraId="2701D694" w14:textId="77777777" w:rsidR="00655333" w:rsidRPr="004C5026" w:rsidRDefault="00655333" w:rsidP="00655333">
      <w:pPr>
        <w:jc w:val="center"/>
        <w:rPr>
          <w:lang w:val="en-US"/>
        </w:rPr>
      </w:pPr>
      <w:r w:rsidRPr="004C5026">
        <w:rPr>
          <w:lang w:val="en-US"/>
        </w:rPr>
        <w:t>J.C.C.</w:t>
      </w:r>
    </w:p>
    <w:p w14:paraId="2701D695" w14:textId="77777777" w:rsidR="00655333" w:rsidRPr="004C5026" w:rsidRDefault="00655333" w:rsidP="00655333">
      <w:pPr>
        <w:jc w:val="center"/>
        <w:rPr>
          <w:lang w:val="en-US"/>
        </w:rPr>
      </w:pPr>
      <w:r w:rsidRPr="004C5026">
        <w:rPr>
          <w:lang w:val="en-US"/>
        </w:rPr>
        <w:t>C.J.C.</w:t>
      </w:r>
    </w:p>
    <w:p w14:paraId="2701D696" w14:textId="77777777" w:rsidR="00655333" w:rsidRPr="004C5026" w:rsidRDefault="00655333" w:rsidP="00655333">
      <w:pPr>
        <w:jc w:val="center"/>
        <w:rPr>
          <w:lang w:val="en-US"/>
        </w:rPr>
      </w:pPr>
    </w:p>
    <w:sectPr w:rsidR="00655333" w:rsidRPr="004C502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D699" w14:textId="77777777" w:rsidR="00D27D4E" w:rsidRDefault="00D27D4E">
      <w:r>
        <w:separator/>
      </w:r>
    </w:p>
  </w:endnote>
  <w:endnote w:type="continuationSeparator" w:id="0">
    <w:p w14:paraId="2701D69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D697" w14:textId="77777777" w:rsidR="00D27D4E" w:rsidRDefault="00D27D4E">
      <w:r>
        <w:separator/>
      </w:r>
    </w:p>
  </w:footnote>
  <w:footnote w:type="continuationSeparator" w:id="0">
    <w:p w14:paraId="2701D69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D69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502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01D69C" w14:textId="77777777" w:rsidR="00401B64" w:rsidRDefault="00401B64" w:rsidP="00401B64">
    <w:pPr>
      <w:rPr>
        <w:szCs w:val="24"/>
      </w:rPr>
    </w:pPr>
  </w:p>
  <w:p w14:paraId="2701D69D" w14:textId="77777777" w:rsidR="00401B64" w:rsidRDefault="00401B64" w:rsidP="00401B64">
    <w:pPr>
      <w:rPr>
        <w:szCs w:val="24"/>
      </w:rPr>
    </w:pPr>
  </w:p>
  <w:p w14:paraId="2701D69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39589</w:t>
    </w:r>
    <w:r w:rsidR="00401B64">
      <w:rPr>
        <w:szCs w:val="24"/>
      </w:rPr>
      <w:t>     </w:t>
    </w:r>
  </w:p>
  <w:p w14:paraId="2701D69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701D6A0" w14:textId="77777777" w:rsidR="000452C9" w:rsidRDefault="000452C9" w:rsidP="000452C9"/>
      <w:p w14:paraId="2701D6A1" w14:textId="77777777" w:rsidR="000452C9" w:rsidRPr="001E26DB" w:rsidRDefault="000452C9" w:rsidP="000452C9"/>
      <w:p w14:paraId="2701D6A2" w14:textId="77777777" w:rsidR="000452C9" w:rsidRPr="001E26DB" w:rsidRDefault="000452C9" w:rsidP="000452C9"/>
      <w:p w14:paraId="2701D6A3" w14:textId="77777777" w:rsidR="000452C9" w:rsidRDefault="000452C9" w:rsidP="000452C9"/>
      <w:p w14:paraId="2701D6A4" w14:textId="77777777" w:rsidR="000452C9" w:rsidRDefault="000452C9" w:rsidP="000452C9"/>
      <w:p w14:paraId="2701D6A5" w14:textId="77777777" w:rsidR="000452C9" w:rsidRDefault="000452C9" w:rsidP="000452C9"/>
      <w:p w14:paraId="2701D6A6" w14:textId="77777777" w:rsidR="000452C9" w:rsidRDefault="000452C9" w:rsidP="000452C9"/>
      <w:p w14:paraId="2701D6A7" w14:textId="77777777" w:rsidR="000452C9" w:rsidRPr="001E26DB" w:rsidRDefault="000452C9" w:rsidP="000452C9"/>
      <w:p w14:paraId="2701D6A8" w14:textId="77777777" w:rsidR="000452C9" w:rsidRPr="001E26DB" w:rsidRDefault="000452C9" w:rsidP="000452C9"/>
      <w:p w14:paraId="2701D6A9" w14:textId="77777777" w:rsidR="000452C9" w:rsidRDefault="000452C9" w:rsidP="000452C9">
        <w:pPr>
          <w:pStyle w:val="Header"/>
        </w:pPr>
      </w:p>
      <w:p w14:paraId="2701D6AA" w14:textId="77777777" w:rsidR="001D6D96" w:rsidRPr="000452C9" w:rsidRDefault="00AA5A2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502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55FC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5A23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4092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01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DFF4B27-1708-4F40-AC0E-52B3F2DF0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66E3A-F3F2-4123-858E-0EBDAE68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C391C-B2AB-4031-9134-5C01F8A56E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2021-08-16T17:36:00Z</dcterms:created>
  <dcterms:modified xsi:type="dcterms:W3CDTF">2021-08-16T17:36:00Z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