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026F9" w14:textId="77777777" w:rsidR="009F436C" w:rsidRPr="006E7BAE" w:rsidRDefault="00D94281" w:rsidP="00AE2077">
      <w:pPr>
        <w:jc w:val="right"/>
      </w:pPr>
      <w:bookmarkStart w:id="0" w:name="_GoBack"/>
      <w:r>
        <w:t>No. </w:t>
      </w:r>
      <w:r w:rsidR="003A37CF">
        <w:t>39621</w:t>
      </w:r>
      <w:r>
        <w:t xml:space="preserve">  </w:t>
      </w:r>
      <w:r w:rsidR="0016666F" w:rsidRPr="006E7BAE">
        <w:t> </w:t>
      </w:r>
    </w:p>
    <w:bookmarkEnd w:id="0"/>
    <w:p w14:paraId="052026FA" w14:textId="77777777" w:rsidR="009F436C" w:rsidRPr="006E7BAE" w:rsidRDefault="009F436C" w:rsidP="00382FEC"/>
    <w:p w14:paraId="052026F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2026FF" w14:textId="77777777" w:rsidTr="00C173B0">
        <w:tc>
          <w:tcPr>
            <w:tcW w:w="2269" w:type="pct"/>
          </w:tcPr>
          <w:p w14:paraId="052026FC" w14:textId="77777777" w:rsidR="00417FB7" w:rsidRPr="006E7BAE" w:rsidRDefault="00543EDD" w:rsidP="008262A3">
            <w:r>
              <w:t xml:space="preserve">September </w:t>
            </w:r>
            <w:r w:rsidR="00D94281">
              <w:t>2</w:t>
            </w:r>
            <w:r>
              <w:t>9, 2021</w:t>
            </w:r>
          </w:p>
        </w:tc>
        <w:tc>
          <w:tcPr>
            <w:tcW w:w="381" w:type="pct"/>
          </w:tcPr>
          <w:p w14:paraId="052026FD" w14:textId="77777777" w:rsidR="00417FB7" w:rsidRPr="006E7BAE" w:rsidRDefault="00417FB7" w:rsidP="00382FEC"/>
        </w:tc>
        <w:tc>
          <w:tcPr>
            <w:tcW w:w="2350" w:type="pct"/>
          </w:tcPr>
          <w:p w14:paraId="052026FE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D94281">
              <w:t>2</w:t>
            </w:r>
            <w:r>
              <w:t>9 septembre 2021</w:t>
            </w:r>
          </w:p>
        </w:tc>
      </w:tr>
      <w:tr w:rsidR="00E12A51" w:rsidRPr="006E7BAE" w14:paraId="0520270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20270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20270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20270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202715" w14:textId="77777777" w:rsidTr="00C173B0">
        <w:tc>
          <w:tcPr>
            <w:tcW w:w="2269" w:type="pct"/>
          </w:tcPr>
          <w:p w14:paraId="05202704" w14:textId="77777777" w:rsidR="00514515" w:rsidRDefault="00514515"/>
          <w:p w14:paraId="05202705" w14:textId="77777777" w:rsidR="00514515" w:rsidRDefault="00D94281">
            <w:pPr>
              <w:pStyle w:val="SCCLsocPrefix"/>
            </w:pPr>
            <w:r>
              <w:t>BETWEEN:</w:t>
            </w:r>
          </w:p>
          <w:p w14:paraId="4FAE2257" w14:textId="77777777" w:rsidR="003166FB" w:rsidRDefault="003166FB" w:rsidP="003166FB">
            <w:pPr>
              <w:pStyle w:val="SCCLsocParty"/>
              <w:jc w:val="left"/>
            </w:pPr>
          </w:p>
          <w:p w14:paraId="05202706" w14:textId="4B2EEBE0" w:rsidR="00514515" w:rsidRDefault="00D94281" w:rsidP="003166FB">
            <w:pPr>
              <w:pStyle w:val="SCCLsocParty"/>
              <w:jc w:val="left"/>
            </w:pPr>
            <w:r>
              <w:t>Tianyun Xu</w:t>
            </w:r>
            <w:r w:rsidR="003166FB">
              <w:t>,</w:t>
            </w:r>
            <w:r>
              <w:t xml:space="preserve"> also known as Terence Xu</w:t>
            </w:r>
            <w:r>
              <w:br/>
            </w:r>
          </w:p>
          <w:p w14:paraId="05202707" w14:textId="77777777" w:rsidR="00514515" w:rsidRDefault="00D94281">
            <w:pPr>
              <w:pStyle w:val="SCCLsocPartyRole"/>
            </w:pPr>
            <w:r>
              <w:t>Applicant</w:t>
            </w:r>
            <w:r>
              <w:br/>
            </w:r>
          </w:p>
          <w:p w14:paraId="05202708" w14:textId="77777777" w:rsidR="00514515" w:rsidRDefault="00D94281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</w:p>
          <w:p w14:paraId="05202709" w14:textId="77777777" w:rsidR="00514515" w:rsidRDefault="00514515"/>
          <w:p w14:paraId="0520270A" w14:textId="21E01CCC" w:rsidR="00514515" w:rsidRDefault="00D94281">
            <w:pPr>
              <w:pStyle w:val="SCCLsocParty"/>
            </w:pPr>
            <w:r>
              <w:t>Yuenyuen Hu</w:t>
            </w:r>
            <w:r w:rsidR="003166FB">
              <w:t>,</w:t>
            </w:r>
            <w:r>
              <w:t xml:space="preserve"> also known as Betty Hu, Vancouver International Enterprises Ltd.</w:t>
            </w:r>
            <w:r w:rsidR="00144408">
              <w:t xml:space="preserve"> </w:t>
            </w:r>
            <w:r w:rsidR="00B54D43">
              <w:t>and</w:t>
            </w:r>
            <w:r>
              <w:t xml:space="preserve"> Best Honour International Trading &amp; Investment Co. Ltd.</w:t>
            </w:r>
            <w:r>
              <w:br/>
            </w:r>
          </w:p>
          <w:p w14:paraId="0520270B" w14:textId="77777777" w:rsidR="00514515" w:rsidRDefault="00D9428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520270C" w14:textId="77777777" w:rsidR="00824412" w:rsidRPr="006E7BAE" w:rsidRDefault="00824412" w:rsidP="00375294"/>
        </w:tc>
        <w:tc>
          <w:tcPr>
            <w:tcW w:w="2350" w:type="pct"/>
          </w:tcPr>
          <w:p w14:paraId="0520270D" w14:textId="77777777" w:rsidR="00514515" w:rsidRPr="002F2435" w:rsidRDefault="00514515">
            <w:pPr>
              <w:rPr>
                <w:lang w:val="fr-CA"/>
              </w:rPr>
            </w:pPr>
          </w:p>
          <w:p w14:paraId="0520270E" w14:textId="77777777" w:rsidR="00514515" w:rsidRPr="002F2435" w:rsidRDefault="00D94281">
            <w:pPr>
              <w:pStyle w:val="SCCLsocPrefix"/>
              <w:rPr>
                <w:lang w:val="fr-CA"/>
              </w:rPr>
            </w:pPr>
            <w:r w:rsidRPr="002F2435">
              <w:rPr>
                <w:lang w:val="fr-CA"/>
              </w:rPr>
              <w:t>ENTRE :</w:t>
            </w:r>
          </w:p>
          <w:p w14:paraId="6668526C" w14:textId="77777777" w:rsidR="003166FB" w:rsidRDefault="003166FB">
            <w:pPr>
              <w:pStyle w:val="SCCLsocParty"/>
              <w:rPr>
                <w:lang w:val="fr-CA"/>
              </w:rPr>
            </w:pPr>
          </w:p>
          <w:p w14:paraId="0520270F" w14:textId="62120E7A" w:rsidR="00514515" w:rsidRPr="002F2435" w:rsidRDefault="00D94281">
            <w:pPr>
              <w:pStyle w:val="SCCLsocParty"/>
              <w:rPr>
                <w:lang w:val="fr-CA"/>
              </w:rPr>
            </w:pPr>
            <w:r w:rsidRPr="002F2435">
              <w:rPr>
                <w:lang w:val="fr-CA"/>
              </w:rPr>
              <w:t>Tianyun Xu</w:t>
            </w:r>
            <w:r w:rsidR="003166FB">
              <w:rPr>
                <w:lang w:val="fr-CA"/>
              </w:rPr>
              <w:t>,</w:t>
            </w:r>
            <w:r w:rsidRPr="002F2435">
              <w:rPr>
                <w:lang w:val="fr-CA"/>
              </w:rPr>
              <w:t xml:space="preserve"> </w:t>
            </w:r>
            <w:r w:rsidR="00C863AC">
              <w:rPr>
                <w:lang w:val="fr-CA"/>
              </w:rPr>
              <w:t xml:space="preserve">aussi connu sous le nom de </w:t>
            </w:r>
            <w:r w:rsidRPr="002F2435">
              <w:rPr>
                <w:lang w:val="fr-CA"/>
              </w:rPr>
              <w:t xml:space="preserve"> Terence Xu</w:t>
            </w:r>
            <w:r w:rsidRPr="002F2435">
              <w:rPr>
                <w:lang w:val="fr-CA"/>
              </w:rPr>
              <w:br/>
            </w:r>
          </w:p>
          <w:p w14:paraId="05202710" w14:textId="77777777" w:rsidR="00514515" w:rsidRPr="002F2435" w:rsidRDefault="00D94281">
            <w:pPr>
              <w:pStyle w:val="SCCLsocPartyRole"/>
              <w:rPr>
                <w:lang w:val="fr-CA"/>
              </w:rPr>
            </w:pPr>
            <w:r w:rsidRPr="002F2435">
              <w:rPr>
                <w:lang w:val="fr-CA"/>
              </w:rPr>
              <w:t>Demandeur</w:t>
            </w:r>
            <w:r w:rsidRPr="002F2435">
              <w:rPr>
                <w:lang w:val="fr-CA"/>
              </w:rPr>
              <w:br/>
            </w:r>
          </w:p>
          <w:p w14:paraId="05202711" w14:textId="77777777" w:rsidR="00514515" w:rsidRPr="002F2435" w:rsidRDefault="00D94281">
            <w:pPr>
              <w:pStyle w:val="SCCLsocVersus"/>
              <w:rPr>
                <w:lang w:val="fr-CA"/>
              </w:rPr>
            </w:pPr>
            <w:r w:rsidRPr="002F2435">
              <w:rPr>
                <w:lang w:val="fr-CA"/>
              </w:rPr>
              <w:noBreakHyphen/>
              <w:t xml:space="preserve"> et </w:t>
            </w:r>
            <w:r w:rsidRPr="002F2435">
              <w:rPr>
                <w:lang w:val="fr-CA"/>
              </w:rPr>
              <w:noBreakHyphen/>
            </w:r>
          </w:p>
          <w:p w14:paraId="05202712" w14:textId="77777777" w:rsidR="00514515" w:rsidRPr="002F2435" w:rsidRDefault="00514515">
            <w:pPr>
              <w:rPr>
                <w:lang w:val="fr-CA"/>
              </w:rPr>
            </w:pPr>
          </w:p>
          <w:p w14:paraId="05202713" w14:textId="1A2FE8CD" w:rsidR="00514515" w:rsidRPr="002F2435" w:rsidRDefault="00D94281">
            <w:pPr>
              <w:pStyle w:val="SCCLsocParty"/>
              <w:rPr>
                <w:lang w:val="fr-CA"/>
              </w:rPr>
            </w:pPr>
            <w:r w:rsidRPr="002F2435">
              <w:rPr>
                <w:lang w:val="fr-CA"/>
              </w:rPr>
              <w:t>Yuenyuen Hu</w:t>
            </w:r>
            <w:r w:rsidR="003166FB">
              <w:rPr>
                <w:lang w:val="fr-CA"/>
              </w:rPr>
              <w:t>,</w:t>
            </w:r>
            <w:r w:rsidRPr="002F2435">
              <w:rPr>
                <w:lang w:val="fr-CA"/>
              </w:rPr>
              <w:t xml:space="preserve"> </w:t>
            </w:r>
            <w:r w:rsidR="00C863AC">
              <w:rPr>
                <w:lang w:val="fr-CA"/>
              </w:rPr>
              <w:t xml:space="preserve">aussi connu sous le nom de </w:t>
            </w:r>
            <w:r w:rsidRPr="002F2435">
              <w:rPr>
                <w:lang w:val="fr-CA"/>
              </w:rPr>
              <w:t xml:space="preserve"> Betty Hu, Vancouver International Enterprises Ltd.</w:t>
            </w:r>
            <w:r w:rsidR="00144408" w:rsidRPr="002F2435">
              <w:rPr>
                <w:lang w:val="fr-CA"/>
              </w:rPr>
              <w:t xml:space="preserve"> </w:t>
            </w:r>
            <w:r w:rsidR="00B54D43" w:rsidRPr="002F2435">
              <w:rPr>
                <w:lang w:val="fr-CA"/>
              </w:rPr>
              <w:t>e</w:t>
            </w:r>
            <w:r w:rsidR="00144408" w:rsidRPr="002F2435">
              <w:rPr>
                <w:lang w:val="fr-CA"/>
              </w:rPr>
              <w:t xml:space="preserve">t </w:t>
            </w:r>
            <w:r w:rsidRPr="002F2435">
              <w:rPr>
                <w:lang w:val="fr-CA"/>
              </w:rPr>
              <w:t>Best Honour International Trading &amp; Investment Co. Ltd.</w:t>
            </w:r>
            <w:r w:rsidRPr="002F2435">
              <w:rPr>
                <w:lang w:val="fr-CA"/>
              </w:rPr>
              <w:br/>
            </w:r>
          </w:p>
          <w:p w14:paraId="05202714" w14:textId="77777777" w:rsidR="00514515" w:rsidRDefault="00D94281">
            <w:pPr>
              <w:pStyle w:val="SCCLsocPartyRole"/>
            </w:pPr>
            <w:r>
              <w:t>Intimées</w:t>
            </w:r>
          </w:p>
        </w:tc>
      </w:tr>
      <w:tr w:rsidR="00824412" w:rsidRPr="006E7BAE" w14:paraId="0520272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20271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20271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202729" w14:textId="77777777" w:rsidR="00D94281" w:rsidRPr="00D83B8C" w:rsidRDefault="00D94281" w:rsidP="00B408F8">
            <w:pPr>
              <w:rPr>
                <w:lang w:val="en-US"/>
              </w:rPr>
            </w:pPr>
          </w:p>
        </w:tc>
      </w:tr>
      <w:tr w:rsidR="00824412" w:rsidRPr="002F2435" w14:paraId="05202734" w14:textId="77777777" w:rsidTr="00C173B0">
        <w:tc>
          <w:tcPr>
            <w:tcW w:w="2269" w:type="pct"/>
          </w:tcPr>
          <w:p w14:paraId="0520272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20272C" w14:textId="77777777" w:rsidR="00824412" w:rsidRPr="006E7BAE" w:rsidRDefault="00824412" w:rsidP="00417FB7">
            <w:pPr>
              <w:jc w:val="center"/>
            </w:pPr>
          </w:p>
          <w:p w14:paraId="0520272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CA43073</w:t>
            </w:r>
            <w:r w:rsidR="00D94281">
              <w:t>,</w:t>
            </w:r>
            <w:r>
              <w:t xml:space="preserve"> 2021 BCCA 2</w:t>
            </w:r>
            <w:r w:rsidRPr="006E7BAE">
              <w:t xml:space="preserve">, dated </w:t>
            </w:r>
            <w:r>
              <w:t>January 7, 2021</w:t>
            </w:r>
            <w:r w:rsidR="00D94281">
              <w:t>,</w:t>
            </w:r>
            <w:r w:rsidRPr="006E7BAE">
              <w:t xml:space="preserve"> is </w:t>
            </w:r>
            <w:r w:rsidR="00D94281">
              <w:t xml:space="preserve">dismissed </w:t>
            </w:r>
            <w:r w:rsidR="00D94281" w:rsidRPr="00D94281">
              <w:t>with costs to the respondents, Vancouver International Enterprises Ltd. and Best Honour International Trading &amp; Investment Co. Ltd.</w:t>
            </w:r>
          </w:p>
          <w:p w14:paraId="0520272E" w14:textId="77777777" w:rsidR="003F6511" w:rsidRDefault="003F6511" w:rsidP="00011960">
            <w:pPr>
              <w:jc w:val="both"/>
            </w:pPr>
          </w:p>
          <w:p w14:paraId="0520272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520273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20273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20273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5202733" w14:textId="5E2B8008" w:rsidR="003F6511" w:rsidRPr="006E7BAE" w:rsidRDefault="00824412" w:rsidP="00D9428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4281">
              <w:rPr>
                <w:lang w:val="fr-CA"/>
              </w:rPr>
              <w:t>Cour d’appel de la Colombie</w:t>
            </w:r>
            <w:r w:rsidR="00D94281">
              <w:rPr>
                <w:lang w:val="fr-CA"/>
              </w:rPr>
              <w:noBreakHyphen/>
            </w:r>
            <w:r w:rsidRPr="00D94281">
              <w:rPr>
                <w:lang w:val="fr-CA"/>
              </w:rPr>
              <w:t>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94281">
              <w:rPr>
                <w:lang w:val="fr-CA"/>
              </w:rPr>
              <w:t>CA43073</w:t>
            </w:r>
            <w:r w:rsidR="00D94281">
              <w:rPr>
                <w:lang w:val="fr-CA"/>
              </w:rPr>
              <w:t>,</w:t>
            </w:r>
            <w:r w:rsidRPr="00D94281">
              <w:rPr>
                <w:lang w:val="fr-CA"/>
              </w:rPr>
              <w:t xml:space="preserve"> 2021 BCCA 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4281">
              <w:rPr>
                <w:lang w:val="fr-CA"/>
              </w:rPr>
              <w:t>7 janvier 2021</w:t>
            </w:r>
            <w:r w:rsidRPr="006E7BAE">
              <w:rPr>
                <w:lang w:val="fr-CA"/>
              </w:rPr>
              <w:t xml:space="preserve">, est </w:t>
            </w:r>
            <w:r w:rsidR="00D94281">
              <w:rPr>
                <w:lang w:val="fr-CA"/>
              </w:rPr>
              <w:t>rejet</w:t>
            </w:r>
            <w:r w:rsidR="00D94281" w:rsidRPr="00D94281">
              <w:rPr>
                <w:lang w:val="fr-CA"/>
              </w:rPr>
              <w:t>é</w:t>
            </w:r>
            <w:r w:rsidR="00D94281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D94281" w:rsidRPr="00D94281">
              <w:rPr>
                <w:lang w:val="fr-CA"/>
              </w:rPr>
              <w:t xml:space="preserve"> </w:t>
            </w:r>
            <w:r w:rsidR="00D94281">
              <w:rPr>
                <w:lang w:val="fr-CA"/>
              </w:rPr>
              <w:t>en faveur des</w:t>
            </w:r>
            <w:r w:rsidR="00D94281" w:rsidRPr="00D94281">
              <w:rPr>
                <w:lang w:val="fr-CA"/>
              </w:rPr>
              <w:t xml:space="preserve"> </w:t>
            </w:r>
            <w:r w:rsidR="00B54D43">
              <w:rPr>
                <w:lang w:val="fr-CA"/>
              </w:rPr>
              <w:t>i</w:t>
            </w:r>
            <w:r w:rsidR="00D94281" w:rsidRPr="00D94281">
              <w:rPr>
                <w:lang w:val="fr-CA"/>
              </w:rPr>
              <w:t>ntimées Vancouver International Enterprises Ltd.</w:t>
            </w:r>
            <w:r w:rsidR="00B54D43">
              <w:rPr>
                <w:lang w:val="fr-CA"/>
              </w:rPr>
              <w:t xml:space="preserve"> et</w:t>
            </w:r>
            <w:r w:rsidR="00D94281" w:rsidRPr="00D94281">
              <w:rPr>
                <w:lang w:val="fr-CA"/>
              </w:rPr>
              <w:t xml:space="preserve"> Best Honour International Trading &amp; Investment Co. Ltd.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5202739" w14:textId="77777777" w:rsidR="009F436C" w:rsidRPr="00D83B8C" w:rsidRDefault="009F436C" w:rsidP="00417FB7">
      <w:pPr>
        <w:jc w:val="center"/>
        <w:rPr>
          <w:lang w:val="fr-CA"/>
        </w:rPr>
      </w:pPr>
    </w:p>
    <w:p w14:paraId="052027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20273B" w14:textId="77777777" w:rsidR="008F53F3" w:rsidRPr="00A252FA" w:rsidRDefault="003A37CF" w:rsidP="00D9428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520273C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2F2435">
      <w:headerReference w:type="default" r:id="rId9"/>
      <w:headerReference w:type="first" r:id="rId10"/>
      <w:type w:val="continuous"/>
      <w:pgSz w:w="12240" w:h="15840"/>
      <w:pgMar w:top="144" w:right="1440" w:bottom="144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0273F" w14:textId="77777777" w:rsidR="00983D48" w:rsidRDefault="00983D48">
      <w:r>
        <w:separator/>
      </w:r>
    </w:p>
  </w:endnote>
  <w:endnote w:type="continuationSeparator" w:id="0">
    <w:p w14:paraId="052027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0273D" w14:textId="77777777" w:rsidR="00983D48" w:rsidRDefault="00983D48">
      <w:r>
        <w:separator/>
      </w:r>
    </w:p>
  </w:footnote>
  <w:footnote w:type="continuationSeparator" w:id="0">
    <w:p w14:paraId="052027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027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F243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202742" w14:textId="77777777" w:rsidR="008F53F3" w:rsidRDefault="008F53F3" w:rsidP="008F53F3">
    <w:pPr>
      <w:rPr>
        <w:szCs w:val="24"/>
      </w:rPr>
    </w:pPr>
  </w:p>
  <w:p w14:paraId="05202743" w14:textId="77777777" w:rsidR="008F53F3" w:rsidRDefault="008F53F3" w:rsidP="008F53F3">
    <w:pPr>
      <w:rPr>
        <w:szCs w:val="24"/>
      </w:rPr>
    </w:pPr>
  </w:p>
  <w:p w14:paraId="052027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39621</w:t>
    </w:r>
    <w:r>
      <w:rPr>
        <w:szCs w:val="24"/>
      </w:rPr>
      <w:t>     </w:t>
    </w:r>
  </w:p>
  <w:p w14:paraId="052027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202746" w14:textId="77777777" w:rsidR="0073151A" w:rsidRDefault="0073151A" w:rsidP="0073151A"/>
      <w:p w14:paraId="05202747" w14:textId="77777777" w:rsidR="0073151A" w:rsidRPr="006E7BAE" w:rsidRDefault="0073151A" w:rsidP="0073151A"/>
      <w:p w14:paraId="05202748" w14:textId="77777777" w:rsidR="0073151A" w:rsidRPr="006E7BAE" w:rsidRDefault="0073151A" w:rsidP="0073151A"/>
      <w:p w14:paraId="05202749" w14:textId="77777777" w:rsidR="0073151A" w:rsidRPr="006E7BAE" w:rsidRDefault="0073151A" w:rsidP="0073151A"/>
      <w:p w14:paraId="0520274A" w14:textId="77777777" w:rsidR="0073151A" w:rsidRDefault="0073151A" w:rsidP="0073151A"/>
      <w:p w14:paraId="0520274B" w14:textId="77777777" w:rsidR="0073151A" w:rsidRDefault="0073151A" w:rsidP="0073151A"/>
      <w:p w14:paraId="0520274C" w14:textId="77777777" w:rsidR="0073151A" w:rsidRDefault="0073151A" w:rsidP="0073151A"/>
      <w:p w14:paraId="0520274D" w14:textId="77777777" w:rsidR="0073151A" w:rsidRDefault="0073151A" w:rsidP="0073151A"/>
      <w:p w14:paraId="0520274E" w14:textId="77777777" w:rsidR="0073151A" w:rsidRDefault="0073151A" w:rsidP="0073151A"/>
      <w:p w14:paraId="0520274F" w14:textId="77777777" w:rsidR="0073151A" w:rsidRPr="006E7BAE" w:rsidRDefault="0073151A" w:rsidP="0073151A"/>
      <w:p w14:paraId="05202750" w14:textId="77777777" w:rsidR="00ED265D" w:rsidRPr="0073151A" w:rsidRDefault="007302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4408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2435"/>
    <w:rsid w:val="0030406F"/>
    <w:rsid w:val="0031097F"/>
    <w:rsid w:val="0031165C"/>
    <w:rsid w:val="003166FB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451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02F3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4D43"/>
    <w:rsid w:val="00B60EDC"/>
    <w:rsid w:val="00BC39BE"/>
    <w:rsid w:val="00BD4E4C"/>
    <w:rsid w:val="00BF7644"/>
    <w:rsid w:val="00C1285B"/>
    <w:rsid w:val="00C173B0"/>
    <w:rsid w:val="00C17F71"/>
    <w:rsid w:val="00C2612E"/>
    <w:rsid w:val="00C863AC"/>
    <w:rsid w:val="00CB2B73"/>
    <w:rsid w:val="00CE249F"/>
    <w:rsid w:val="00CF17D0"/>
    <w:rsid w:val="00D42339"/>
    <w:rsid w:val="00D61AC2"/>
    <w:rsid w:val="00D83B8C"/>
    <w:rsid w:val="00D94281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5202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14049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61261-94A6-4E12-BC2C-E9D126715B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82CAFF0-B858-4339-A14B-895E0FDA5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5CB82-3DF9-41B2-9EC9-FCB03497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2021-09-27T12:42:00Z</dcterms:created>
  <dcterms:modified xsi:type="dcterms:W3CDTF">2021-09-27T12:42:00Z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