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A27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39837</w:t>
      </w:r>
      <w:r w:rsidR="0016666F" w:rsidRPr="006E7BAE">
        <w:t>     </w:t>
      </w:r>
    </w:p>
    <w:p w14:paraId="115CA280" w14:textId="77777777" w:rsidR="009F436C" w:rsidRPr="006E7BAE" w:rsidRDefault="009F436C" w:rsidP="00382FEC"/>
    <w:p w14:paraId="115CA2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5CA285" w14:textId="77777777" w:rsidTr="00C173B0">
        <w:tc>
          <w:tcPr>
            <w:tcW w:w="2269" w:type="pct"/>
          </w:tcPr>
          <w:p w14:paraId="115CA282" w14:textId="77777777" w:rsidR="00417FB7" w:rsidRPr="006E7BAE" w:rsidRDefault="001E2DF8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115CA283" w14:textId="77777777" w:rsidR="00417FB7" w:rsidRPr="006E7BAE" w:rsidRDefault="00417FB7" w:rsidP="00382FEC"/>
        </w:tc>
        <w:tc>
          <w:tcPr>
            <w:tcW w:w="2350" w:type="pct"/>
          </w:tcPr>
          <w:p w14:paraId="115CA284" w14:textId="77777777" w:rsidR="00417FB7" w:rsidRPr="00D83B8C" w:rsidRDefault="001E2DF8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115CA2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5CA2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5CA2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5CA2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5CA29B" w14:textId="77777777" w:rsidTr="00C173B0">
        <w:tc>
          <w:tcPr>
            <w:tcW w:w="2269" w:type="pct"/>
          </w:tcPr>
          <w:p w14:paraId="115CA28B" w14:textId="77777777" w:rsidR="0012490D" w:rsidRDefault="001E2DF8">
            <w:pPr>
              <w:pStyle w:val="SCCLsocPrefix"/>
            </w:pPr>
            <w:r>
              <w:t>BETWEEN:</w:t>
            </w:r>
          </w:p>
          <w:p w14:paraId="3864D190" w14:textId="77777777" w:rsidR="00767B4E" w:rsidRPr="009452CB" w:rsidRDefault="00767B4E" w:rsidP="009452CB"/>
          <w:p w14:paraId="115CA28C" w14:textId="77777777" w:rsidR="0012490D" w:rsidRDefault="001E2DF8">
            <w:pPr>
              <w:pStyle w:val="SCCLsocParty"/>
            </w:pPr>
            <w:r>
              <w:t>Sabrina Khan</w:t>
            </w:r>
            <w:r>
              <w:br/>
            </w:r>
          </w:p>
          <w:p w14:paraId="115CA28D" w14:textId="77777777" w:rsidR="0012490D" w:rsidRDefault="001E2DF8">
            <w:pPr>
              <w:pStyle w:val="SCCLsocPartyRole"/>
            </w:pPr>
            <w:r>
              <w:t>Applicant</w:t>
            </w:r>
            <w:r>
              <w:br/>
            </w:r>
          </w:p>
          <w:p w14:paraId="115CA28E" w14:textId="77777777" w:rsidR="0012490D" w:rsidRDefault="001E2DF8">
            <w:pPr>
              <w:pStyle w:val="SCCLsocVersus"/>
            </w:pPr>
            <w:r>
              <w:t>- and -</w:t>
            </w:r>
          </w:p>
          <w:p w14:paraId="115CA28F" w14:textId="77777777" w:rsidR="0012490D" w:rsidRDefault="0012490D"/>
          <w:p w14:paraId="6CF1B52A" w14:textId="77777777" w:rsidR="00FA072C" w:rsidRDefault="001E2DF8">
            <w:pPr>
              <w:pStyle w:val="SCCLsocParty"/>
            </w:pPr>
            <w:r>
              <w:t xml:space="preserve">Siddique Katiya </w:t>
            </w:r>
          </w:p>
          <w:p w14:paraId="115CA290" w14:textId="7488F8D7" w:rsidR="0012490D" w:rsidRDefault="0012490D">
            <w:pPr>
              <w:pStyle w:val="SCCLsocParty"/>
            </w:pPr>
          </w:p>
          <w:p w14:paraId="115CA291" w14:textId="77777777" w:rsidR="0012490D" w:rsidRDefault="001E2D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5CA292" w14:textId="77777777" w:rsidR="00824412" w:rsidRPr="006E7BAE" w:rsidRDefault="00824412" w:rsidP="00375294"/>
        </w:tc>
        <w:tc>
          <w:tcPr>
            <w:tcW w:w="2350" w:type="pct"/>
          </w:tcPr>
          <w:p w14:paraId="115CA294" w14:textId="77777777" w:rsidR="0012490D" w:rsidRDefault="001E2DF8">
            <w:pPr>
              <w:pStyle w:val="SCCLsocPrefix"/>
              <w:rPr>
                <w:lang w:val="fr-CA"/>
              </w:rPr>
            </w:pPr>
            <w:r w:rsidRPr="001E2DF8">
              <w:rPr>
                <w:lang w:val="fr-CA"/>
              </w:rPr>
              <w:t>ENTRE :</w:t>
            </w:r>
          </w:p>
          <w:p w14:paraId="0EC84FC4" w14:textId="77777777" w:rsidR="00767B4E" w:rsidRPr="009452CB" w:rsidRDefault="00767B4E" w:rsidP="009452CB">
            <w:pPr>
              <w:rPr>
                <w:lang w:val="fr-CA"/>
              </w:rPr>
            </w:pPr>
          </w:p>
          <w:p w14:paraId="115CA295" w14:textId="77777777" w:rsidR="0012490D" w:rsidRPr="001E2DF8" w:rsidRDefault="001E2DF8">
            <w:pPr>
              <w:pStyle w:val="SCCLsocParty"/>
              <w:rPr>
                <w:lang w:val="fr-CA"/>
              </w:rPr>
            </w:pPr>
            <w:r w:rsidRPr="001E2DF8">
              <w:rPr>
                <w:lang w:val="fr-CA"/>
              </w:rPr>
              <w:t>Sabrina Khan</w:t>
            </w:r>
            <w:r w:rsidRPr="001E2DF8">
              <w:rPr>
                <w:lang w:val="fr-CA"/>
              </w:rPr>
              <w:br/>
            </w:r>
          </w:p>
          <w:p w14:paraId="115CA296" w14:textId="45BF40B9" w:rsidR="0012490D" w:rsidRPr="001E2DF8" w:rsidRDefault="001E2DF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E2DF8">
              <w:rPr>
                <w:lang w:val="fr-CA"/>
              </w:rPr>
              <w:br/>
            </w:r>
          </w:p>
          <w:p w14:paraId="115CA297" w14:textId="77777777" w:rsidR="0012490D" w:rsidRPr="009452CB" w:rsidRDefault="001E2DF8">
            <w:pPr>
              <w:pStyle w:val="SCCLsocVersus"/>
              <w:rPr>
                <w:lang w:val="fr-CA"/>
              </w:rPr>
            </w:pPr>
            <w:r w:rsidRPr="009452CB">
              <w:rPr>
                <w:lang w:val="fr-CA"/>
              </w:rPr>
              <w:t>- et -</w:t>
            </w:r>
          </w:p>
          <w:p w14:paraId="115CA298" w14:textId="77777777" w:rsidR="0012490D" w:rsidRPr="009452CB" w:rsidRDefault="0012490D">
            <w:pPr>
              <w:rPr>
                <w:lang w:val="fr-CA"/>
              </w:rPr>
            </w:pPr>
          </w:p>
          <w:p w14:paraId="115CA299" w14:textId="5522D358" w:rsidR="0012490D" w:rsidRDefault="001E2DF8">
            <w:pPr>
              <w:pStyle w:val="SCCLsocParty"/>
            </w:pPr>
            <w:r>
              <w:t>Siddique Katiya</w:t>
            </w:r>
            <w:r>
              <w:br/>
            </w:r>
          </w:p>
          <w:p w14:paraId="115CA29A" w14:textId="77777777" w:rsidR="0012490D" w:rsidRDefault="001E2DF8">
            <w:pPr>
              <w:pStyle w:val="SCCLsocPartyRole"/>
            </w:pPr>
            <w:r>
              <w:t>Intimé</w:t>
            </w:r>
          </w:p>
        </w:tc>
      </w:tr>
      <w:tr w:rsidR="00824412" w:rsidRPr="006E7BAE" w14:paraId="115CA2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5CA29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5CA29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5CA29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52CB" w14:paraId="115CA2A7" w14:textId="77777777" w:rsidTr="00C173B0">
        <w:tc>
          <w:tcPr>
            <w:tcW w:w="2269" w:type="pct"/>
          </w:tcPr>
          <w:p w14:paraId="115CA2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5CA2A1" w14:textId="77777777" w:rsidR="00824412" w:rsidRPr="006E7BAE" w:rsidRDefault="00824412" w:rsidP="00417FB7">
            <w:pPr>
              <w:jc w:val="center"/>
            </w:pPr>
          </w:p>
          <w:p w14:paraId="115CA2A2" w14:textId="4F09C4DC" w:rsidR="003F6511" w:rsidRPr="006E7BAE" w:rsidRDefault="00824412" w:rsidP="00227F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500-09-028528-198</w:t>
            </w:r>
            <w:r w:rsidRPr="006E7BAE">
              <w:t>,</w:t>
            </w:r>
            <w:r w:rsidR="00227F72">
              <w:t xml:space="preserve"> 2021 QCCA 1065,</w:t>
            </w:r>
            <w:r w:rsidRPr="006E7BAE">
              <w:t xml:space="preserve"> dated </w:t>
            </w:r>
            <w:r>
              <w:t>June 28, 2021</w:t>
            </w:r>
            <w:r w:rsidRPr="006E7BAE">
              <w:t xml:space="preserve"> is</w:t>
            </w:r>
            <w:r w:rsidR="001E2DF8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115CA2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5CA2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5CA2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5CA2A6" w14:textId="46AFCCF8" w:rsidR="003F6511" w:rsidRPr="006E7BAE" w:rsidRDefault="00824412" w:rsidP="00227F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2DF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1E2DF8">
              <w:rPr>
                <w:lang w:val="fr-CA"/>
              </w:rPr>
              <w:t xml:space="preserve"> 500-09-028528-198</w:t>
            </w:r>
            <w:r w:rsidRPr="006E7BAE">
              <w:rPr>
                <w:lang w:val="fr-CA"/>
              </w:rPr>
              <w:t xml:space="preserve">, </w:t>
            </w:r>
            <w:r w:rsidR="00227F72" w:rsidRPr="00227F72">
              <w:rPr>
                <w:lang w:val="fr-CA"/>
              </w:rPr>
              <w:t>2021 QCCA 1065</w:t>
            </w:r>
            <w:r w:rsidR="00227F7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2DF8">
              <w:rPr>
                <w:lang w:val="fr-CA"/>
              </w:rPr>
              <w:t>28 juin 2021</w:t>
            </w:r>
            <w:r w:rsidRPr="006E7BAE">
              <w:rPr>
                <w:lang w:val="fr-CA"/>
              </w:rPr>
              <w:t>,</w:t>
            </w:r>
            <w:r w:rsidR="001E2DF8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5CA2A8" w14:textId="77777777" w:rsidR="009F436C" w:rsidRPr="00D83B8C" w:rsidRDefault="009F436C" w:rsidP="00382FEC">
      <w:pPr>
        <w:rPr>
          <w:lang w:val="fr-CA"/>
        </w:rPr>
      </w:pPr>
    </w:p>
    <w:p w14:paraId="115CA2A9" w14:textId="77777777" w:rsidR="009F436C" w:rsidRDefault="009F436C" w:rsidP="00417FB7">
      <w:pPr>
        <w:jc w:val="center"/>
        <w:rPr>
          <w:lang w:val="fr-CA"/>
        </w:rPr>
      </w:pPr>
    </w:p>
    <w:p w14:paraId="115CA2AA" w14:textId="77777777" w:rsidR="001E2DF8" w:rsidRDefault="001E2DF8" w:rsidP="00417FB7">
      <w:pPr>
        <w:jc w:val="center"/>
        <w:rPr>
          <w:lang w:val="fr-CA"/>
        </w:rPr>
      </w:pPr>
    </w:p>
    <w:p w14:paraId="115CA2AB" w14:textId="77777777" w:rsidR="001E2DF8" w:rsidRPr="00D83B8C" w:rsidRDefault="001E2DF8" w:rsidP="00417FB7">
      <w:pPr>
        <w:jc w:val="center"/>
        <w:rPr>
          <w:lang w:val="fr-CA"/>
        </w:rPr>
      </w:pPr>
    </w:p>
    <w:p w14:paraId="115CA2AC" w14:textId="77777777" w:rsidR="009F436C" w:rsidRPr="00D83B8C" w:rsidRDefault="009F436C" w:rsidP="00417FB7">
      <w:pPr>
        <w:jc w:val="center"/>
        <w:rPr>
          <w:lang w:val="fr-CA"/>
        </w:rPr>
      </w:pPr>
    </w:p>
    <w:p w14:paraId="115CA2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5CA2A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5CA2AF" w14:textId="77777777" w:rsidR="003A37CF" w:rsidRPr="00D83B8C" w:rsidRDefault="003A37CF" w:rsidP="001E2DF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A2B2" w14:textId="77777777" w:rsidR="00983D48" w:rsidRDefault="00983D48">
      <w:r>
        <w:separator/>
      </w:r>
    </w:p>
  </w:endnote>
  <w:endnote w:type="continuationSeparator" w:id="0">
    <w:p w14:paraId="115CA2B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A2B0" w14:textId="77777777" w:rsidR="00983D48" w:rsidRDefault="00983D48">
      <w:r>
        <w:separator/>
      </w:r>
    </w:p>
  </w:footnote>
  <w:footnote w:type="continuationSeparator" w:id="0">
    <w:p w14:paraId="115CA2B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CA2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2D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5CA2B5" w14:textId="77777777" w:rsidR="008F53F3" w:rsidRDefault="008F53F3" w:rsidP="008F53F3">
    <w:pPr>
      <w:rPr>
        <w:szCs w:val="24"/>
      </w:rPr>
    </w:pPr>
  </w:p>
  <w:p w14:paraId="115CA2B6" w14:textId="77777777" w:rsidR="008F53F3" w:rsidRDefault="008F53F3" w:rsidP="008F53F3">
    <w:pPr>
      <w:rPr>
        <w:szCs w:val="24"/>
      </w:rPr>
    </w:pPr>
  </w:p>
  <w:p w14:paraId="115CA2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39837</w:t>
    </w:r>
    <w:r>
      <w:rPr>
        <w:szCs w:val="24"/>
      </w:rPr>
      <w:t>     </w:t>
    </w:r>
  </w:p>
  <w:p w14:paraId="115CA2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5CA2B9" w14:textId="77777777" w:rsidR="0073151A" w:rsidRDefault="0073151A" w:rsidP="0073151A"/>
      <w:p w14:paraId="115CA2BA" w14:textId="77777777" w:rsidR="0073151A" w:rsidRPr="006E7BAE" w:rsidRDefault="0073151A" w:rsidP="0073151A"/>
      <w:p w14:paraId="115CA2BB" w14:textId="77777777" w:rsidR="0073151A" w:rsidRPr="006E7BAE" w:rsidRDefault="0073151A" w:rsidP="0073151A"/>
      <w:p w14:paraId="115CA2BC" w14:textId="77777777" w:rsidR="0073151A" w:rsidRPr="006E7BAE" w:rsidRDefault="0073151A" w:rsidP="0073151A"/>
      <w:p w14:paraId="115CA2BD" w14:textId="77777777" w:rsidR="0073151A" w:rsidRDefault="0073151A" w:rsidP="0073151A"/>
      <w:p w14:paraId="115CA2BE" w14:textId="77777777" w:rsidR="0073151A" w:rsidRDefault="0073151A" w:rsidP="0073151A"/>
      <w:p w14:paraId="115CA2BF" w14:textId="77777777" w:rsidR="0073151A" w:rsidRDefault="0073151A" w:rsidP="0073151A"/>
      <w:p w14:paraId="115CA2C0" w14:textId="77777777" w:rsidR="0073151A" w:rsidRDefault="0073151A" w:rsidP="0073151A"/>
      <w:p w14:paraId="115CA2C1" w14:textId="77777777" w:rsidR="0073151A" w:rsidRDefault="0073151A" w:rsidP="0073151A"/>
      <w:p w14:paraId="115CA2C2" w14:textId="77777777" w:rsidR="0073151A" w:rsidRPr="006E7BAE" w:rsidRDefault="0073151A" w:rsidP="0073151A"/>
      <w:p w14:paraId="115CA2C3" w14:textId="77777777" w:rsidR="00ED265D" w:rsidRPr="0073151A" w:rsidRDefault="007866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90D"/>
    <w:rsid w:val="0016666F"/>
    <w:rsid w:val="00167C15"/>
    <w:rsid w:val="001B3EC0"/>
    <w:rsid w:val="001D0116"/>
    <w:rsid w:val="001D4323"/>
    <w:rsid w:val="001E1079"/>
    <w:rsid w:val="001E2DF8"/>
    <w:rsid w:val="00203642"/>
    <w:rsid w:val="00212BA0"/>
    <w:rsid w:val="00227F7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13B"/>
    <w:rsid w:val="004943CF"/>
    <w:rsid w:val="004956DA"/>
    <w:rsid w:val="004D4658"/>
    <w:rsid w:val="004F301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7B4E"/>
    <w:rsid w:val="00777612"/>
    <w:rsid w:val="00786637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2CB"/>
    <w:rsid w:val="00951EF6"/>
    <w:rsid w:val="0096638C"/>
    <w:rsid w:val="00971A08"/>
    <w:rsid w:val="00983D48"/>
    <w:rsid w:val="009879D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72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5C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3A137-EC63-4034-8E61-3D3F42BBC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95D9C-C166-4DFE-9F81-5A19D89367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FE41931-52DC-477A-AEF2-05394CCB3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2022-03-22T14:25:00Z</dcterms:created>
  <dcterms:modified xsi:type="dcterms:W3CDTF">2022-03-22T14:25:00Z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