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6FE7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39893</w:t>
      </w:r>
      <w:r w:rsidR="0016666F" w:rsidRPr="006E7BAE">
        <w:t>     </w:t>
      </w:r>
    </w:p>
    <w:p w14:paraId="0726FE7D" w14:textId="77777777" w:rsidR="009F436C" w:rsidRPr="006E7BAE" w:rsidRDefault="009F436C" w:rsidP="00382FEC"/>
    <w:p w14:paraId="0726FE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26FE82" w14:textId="77777777" w:rsidTr="00C173B0">
        <w:tc>
          <w:tcPr>
            <w:tcW w:w="2269" w:type="pct"/>
          </w:tcPr>
          <w:p w14:paraId="0726FE7F" w14:textId="77777777" w:rsidR="00417FB7" w:rsidRPr="006E7BAE" w:rsidRDefault="00442A62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0726FE80" w14:textId="77777777" w:rsidR="00417FB7" w:rsidRPr="006E7BAE" w:rsidRDefault="00417FB7" w:rsidP="00382FEC"/>
        </w:tc>
        <w:tc>
          <w:tcPr>
            <w:tcW w:w="2350" w:type="pct"/>
          </w:tcPr>
          <w:p w14:paraId="0726FE81" w14:textId="77777777" w:rsidR="00417FB7" w:rsidRPr="00D83B8C" w:rsidRDefault="00442A62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0726FE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26FE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26FE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26FE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42A62" w14:paraId="0726FE98" w14:textId="77777777" w:rsidTr="00C173B0">
        <w:tc>
          <w:tcPr>
            <w:tcW w:w="2269" w:type="pct"/>
          </w:tcPr>
          <w:p w14:paraId="0726FE88" w14:textId="77777777" w:rsidR="00D66741" w:rsidRDefault="00442A62">
            <w:pPr>
              <w:pStyle w:val="SCCLsocPrefix"/>
            </w:pPr>
            <w:r>
              <w:t>BETWEEN:</w:t>
            </w:r>
          </w:p>
          <w:p w14:paraId="570AD573" w14:textId="77777777" w:rsidR="003C78E6" w:rsidRPr="003C78E6" w:rsidRDefault="003C78E6" w:rsidP="003C78E6"/>
          <w:p w14:paraId="0726FE89" w14:textId="5DA11EE4" w:rsidR="00D66741" w:rsidRDefault="003C78E6">
            <w:pPr>
              <w:pStyle w:val="SCCLsocParty"/>
            </w:pPr>
            <w:r>
              <w:t>Mohammad Shakil Khan and</w:t>
            </w:r>
            <w:r w:rsidR="00442A62">
              <w:t xml:space="preserve"> Mason Joaquin Burg</w:t>
            </w:r>
            <w:r w:rsidR="00442A62">
              <w:br/>
            </w:r>
          </w:p>
          <w:p w14:paraId="0726FE8A" w14:textId="77777777" w:rsidR="00D66741" w:rsidRDefault="00442A62">
            <w:pPr>
              <w:pStyle w:val="SCCLsocPartyRole"/>
            </w:pPr>
            <w:r>
              <w:t>Applicants</w:t>
            </w:r>
            <w:r>
              <w:br/>
            </w:r>
          </w:p>
          <w:p w14:paraId="0726FE8B" w14:textId="77777777" w:rsidR="00D66741" w:rsidRDefault="00442A62">
            <w:pPr>
              <w:pStyle w:val="SCCLsocVersus"/>
            </w:pPr>
            <w:r>
              <w:t>- and -</w:t>
            </w:r>
          </w:p>
          <w:p w14:paraId="0726FE8C" w14:textId="77777777" w:rsidR="00D66741" w:rsidRDefault="00D66741"/>
          <w:p w14:paraId="0726FE8D" w14:textId="77777777" w:rsidR="00D66741" w:rsidRDefault="00442A62">
            <w:pPr>
              <w:pStyle w:val="SCCLsocParty"/>
            </w:pPr>
            <w:r>
              <w:t>Her Majesty the Queen</w:t>
            </w:r>
            <w:r>
              <w:br/>
            </w:r>
          </w:p>
          <w:p w14:paraId="0726FE8E" w14:textId="77777777" w:rsidR="00D66741" w:rsidRDefault="00442A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26FE8F" w14:textId="77777777" w:rsidR="00824412" w:rsidRPr="006E7BAE" w:rsidRDefault="00824412" w:rsidP="00375294"/>
        </w:tc>
        <w:tc>
          <w:tcPr>
            <w:tcW w:w="2350" w:type="pct"/>
          </w:tcPr>
          <w:p w14:paraId="0726FE91" w14:textId="77777777" w:rsidR="00D66741" w:rsidRDefault="00442A62">
            <w:pPr>
              <w:pStyle w:val="SCCLsocPrefix"/>
              <w:rPr>
                <w:lang w:val="fr-CA"/>
              </w:rPr>
            </w:pPr>
            <w:r w:rsidRPr="00442A62">
              <w:rPr>
                <w:lang w:val="fr-CA"/>
              </w:rPr>
              <w:t>ENTRE :</w:t>
            </w:r>
          </w:p>
          <w:p w14:paraId="55AB721F" w14:textId="77777777" w:rsidR="003C78E6" w:rsidRPr="003C78E6" w:rsidRDefault="003C78E6" w:rsidP="003C78E6">
            <w:pPr>
              <w:rPr>
                <w:lang w:val="fr-CA"/>
              </w:rPr>
            </w:pPr>
          </w:p>
          <w:p w14:paraId="0726FE92" w14:textId="5D893085" w:rsidR="00D66741" w:rsidRPr="00442A62" w:rsidRDefault="00442A62">
            <w:pPr>
              <w:pStyle w:val="SCCLsocParty"/>
              <w:rPr>
                <w:lang w:val="fr-CA"/>
              </w:rPr>
            </w:pPr>
            <w:r w:rsidRPr="00442A62">
              <w:rPr>
                <w:lang w:val="fr-CA"/>
              </w:rPr>
              <w:t xml:space="preserve">Mohammad </w:t>
            </w:r>
            <w:r w:rsidR="003C78E6">
              <w:rPr>
                <w:lang w:val="fr-CA"/>
              </w:rPr>
              <w:t>Shakil Khan et</w:t>
            </w:r>
            <w:r w:rsidRPr="00442A62">
              <w:rPr>
                <w:lang w:val="fr-CA"/>
              </w:rPr>
              <w:t xml:space="preserve"> Mason Joaquin Burg</w:t>
            </w:r>
            <w:r w:rsidRPr="00442A62">
              <w:rPr>
                <w:lang w:val="fr-CA"/>
              </w:rPr>
              <w:br/>
            </w:r>
          </w:p>
          <w:p w14:paraId="0726FE93" w14:textId="77777777" w:rsidR="00D66741" w:rsidRPr="00442A62" w:rsidRDefault="00442A6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42A62">
              <w:rPr>
                <w:lang w:val="fr-CA"/>
              </w:rPr>
              <w:t>s</w:t>
            </w:r>
            <w:r w:rsidRPr="00442A62">
              <w:rPr>
                <w:lang w:val="fr-CA"/>
              </w:rPr>
              <w:br/>
            </w:r>
          </w:p>
          <w:p w14:paraId="0726FE94" w14:textId="77777777" w:rsidR="00D66741" w:rsidRPr="00442A62" w:rsidRDefault="00442A62">
            <w:pPr>
              <w:pStyle w:val="SCCLsocVersus"/>
              <w:rPr>
                <w:lang w:val="fr-CA"/>
              </w:rPr>
            </w:pPr>
            <w:r w:rsidRPr="00442A62">
              <w:rPr>
                <w:lang w:val="fr-CA"/>
              </w:rPr>
              <w:t>- et -</w:t>
            </w:r>
          </w:p>
          <w:p w14:paraId="0726FE95" w14:textId="77777777" w:rsidR="00D66741" w:rsidRPr="00442A62" w:rsidRDefault="00D66741">
            <w:pPr>
              <w:rPr>
                <w:lang w:val="fr-CA"/>
              </w:rPr>
            </w:pPr>
          </w:p>
          <w:p w14:paraId="0726FE96" w14:textId="77777777" w:rsidR="00D66741" w:rsidRPr="00442A62" w:rsidRDefault="00442A62">
            <w:pPr>
              <w:pStyle w:val="SCCLsocParty"/>
              <w:rPr>
                <w:lang w:val="fr-CA"/>
              </w:rPr>
            </w:pPr>
            <w:r w:rsidRPr="00442A62">
              <w:rPr>
                <w:lang w:val="fr-CA"/>
              </w:rPr>
              <w:t>Sa Majesté la Reine</w:t>
            </w:r>
            <w:r w:rsidRPr="00442A62">
              <w:rPr>
                <w:lang w:val="fr-CA"/>
              </w:rPr>
              <w:br/>
            </w:r>
          </w:p>
          <w:p w14:paraId="0726FE97" w14:textId="77777777" w:rsidR="00D66741" w:rsidRPr="00442A62" w:rsidRDefault="00442A6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442A62" w14:paraId="0726FE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26FE99" w14:textId="77777777" w:rsidR="00824412" w:rsidRPr="00442A6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26FE9A" w14:textId="77777777" w:rsidR="00824412" w:rsidRPr="00442A6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26FE9B" w14:textId="77777777" w:rsidR="00824412" w:rsidRPr="00442A62" w:rsidRDefault="00824412" w:rsidP="00B408F8">
            <w:pPr>
              <w:rPr>
                <w:lang w:val="fr-CA"/>
              </w:rPr>
            </w:pPr>
          </w:p>
        </w:tc>
      </w:tr>
      <w:tr w:rsidR="00824412" w:rsidRPr="003C78E6" w14:paraId="0726FEA4" w14:textId="77777777" w:rsidTr="00C173B0">
        <w:tc>
          <w:tcPr>
            <w:tcW w:w="2269" w:type="pct"/>
          </w:tcPr>
          <w:p w14:paraId="0726FE9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26FE9E" w14:textId="77777777" w:rsidR="00824412" w:rsidRPr="006E7BAE" w:rsidRDefault="00824412" w:rsidP="00417FB7">
            <w:pPr>
              <w:jc w:val="center"/>
            </w:pPr>
          </w:p>
          <w:p w14:paraId="0726FE9F" w14:textId="5712DB3F" w:rsidR="003F6511" w:rsidRPr="006E7BAE" w:rsidRDefault="001F006D" w:rsidP="001F006D">
            <w:pPr>
              <w:jc w:val="both"/>
            </w:pPr>
            <w:r w:rsidRPr="001F006D">
              <w:t>The motion to join two Court of Appeal of Manitoba files</w:t>
            </w:r>
            <w:r>
              <w:t xml:space="preserve"> </w:t>
            </w:r>
            <w:r w:rsidRPr="001F006D">
              <w:t>in a single application for leave to appeal is granted.</w:t>
            </w:r>
            <w:r w:rsidR="00442A62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>, Number</w:t>
            </w:r>
            <w:r w:rsidR="003C78E6">
              <w:t>s AR20-30-09532 and</w:t>
            </w:r>
            <w:r w:rsidR="00824412">
              <w:t xml:space="preserve"> AR20-30-09533</w:t>
            </w:r>
            <w:r w:rsidR="00824412" w:rsidRPr="006E7BAE">
              <w:t>,</w:t>
            </w:r>
            <w:r w:rsidR="003C78E6">
              <w:t xml:space="preserve"> 2021 MBCA 77,</w:t>
            </w:r>
            <w:r w:rsidR="00824412" w:rsidRPr="006E7BAE">
              <w:t xml:space="preserve"> dated </w:t>
            </w:r>
            <w:r w:rsidR="00824412">
              <w:t>September 15, 2021</w:t>
            </w:r>
            <w:r w:rsidR="009852BD">
              <w:t>,</w:t>
            </w:r>
            <w:r w:rsidR="00824412" w:rsidRPr="006E7BAE">
              <w:t xml:space="preserve"> is</w:t>
            </w:r>
            <w:r w:rsidR="00442A62"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726FEA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26FEA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26FEA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26FEA3" w14:textId="67485B81" w:rsidR="003F6511" w:rsidRPr="006E7BAE" w:rsidRDefault="001F006D" w:rsidP="003C78E6">
            <w:pPr>
              <w:jc w:val="both"/>
              <w:rPr>
                <w:lang w:val="fr-CA"/>
              </w:rPr>
            </w:pPr>
            <w:bookmarkStart w:id="1" w:name="_GoBack"/>
            <w:r w:rsidRPr="001F006D">
              <w:rPr>
                <w:lang w:val="fr-CA"/>
              </w:rPr>
              <w:t>La requête pour joindre deux dossiers de la</w:t>
            </w:r>
            <w:r>
              <w:rPr>
                <w:lang w:val="fr-CA"/>
              </w:rPr>
              <w:t xml:space="preserve"> </w:t>
            </w:r>
            <w:r w:rsidRPr="001F006D">
              <w:rPr>
                <w:lang w:val="fr-CA"/>
              </w:rPr>
              <w:t xml:space="preserve">Cour d’appel </w:t>
            </w:r>
            <w:r>
              <w:rPr>
                <w:lang w:val="fr-CA"/>
              </w:rPr>
              <w:t xml:space="preserve">du </w:t>
            </w:r>
            <w:r w:rsidRPr="001F006D">
              <w:rPr>
                <w:lang w:val="fr-CA"/>
              </w:rPr>
              <w:t>Manitoba dans une seule demande d’autorisation</w:t>
            </w:r>
            <w:r>
              <w:rPr>
                <w:lang w:val="fr-CA"/>
              </w:rPr>
              <w:t xml:space="preserve"> </w:t>
            </w:r>
            <w:r w:rsidRPr="001F006D">
              <w:rPr>
                <w:lang w:val="fr-CA"/>
              </w:rPr>
              <w:t>d’appel est accueillie</w:t>
            </w:r>
            <w:r>
              <w:rPr>
                <w:lang w:val="fr-CA"/>
              </w:rPr>
              <w:t>.</w:t>
            </w:r>
            <w:r w:rsidR="00442A62">
              <w:rPr>
                <w:lang w:val="fr-CA"/>
              </w:rPr>
              <w:t xml:space="preserve">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42A62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 w:rsidR="003C78E6">
              <w:rPr>
                <w:lang w:val="fr-CA"/>
              </w:rPr>
              <w:t>s AR20-30-09532 et</w:t>
            </w:r>
            <w:r w:rsidR="00824412" w:rsidRPr="00442A62">
              <w:rPr>
                <w:lang w:val="fr-CA"/>
              </w:rPr>
              <w:t xml:space="preserve"> AR20-30-09533</w:t>
            </w:r>
            <w:r w:rsidR="00824412" w:rsidRPr="006E7BAE">
              <w:rPr>
                <w:lang w:val="fr-CA"/>
              </w:rPr>
              <w:t xml:space="preserve">, </w:t>
            </w:r>
            <w:r w:rsidR="003C78E6" w:rsidRPr="003C78E6">
              <w:rPr>
                <w:lang w:val="fr-CA"/>
              </w:rPr>
              <w:t>2021 MBCA 77</w:t>
            </w:r>
            <w:r w:rsidR="003C78E6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42A62">
              <w:rPr>
                <w:lang w:val="fr-CA"/>
              </w:rPr>
              <w:t>15 septembre 2021</w:t>
            </w:r>
            <w:r w:rsidR="00442A62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26FEA5" w14:textId="77777777" w:rsidR="009F436C" w:rsidRPr="00D83B8C" w:rsidRDefault="009F436C" w:rsidP="00382FEC">
      <w:pPr>
        <w:rPr>
          <w:lang w:val="fr-CA"/>
        </w:rPr>
      </w:pPr>
    </w:p>
    <w:p w14:paraId="0726FEA6" w14:textId="77777777" w:rsidR="009F436C" w:rsidRDefault="009F436C" w:rsidP="00417FB7">
      <w:pPr>
        <w:jc w:val="center"/>
        <w:rPr>
          <w:lang w:val="fr-CA"/>
        </w:rPr>
      </w:pPr>
    </w:p>
    <w:p w14:paraId="0726FEA7" w14:textId="77777777" w:rsidR="00442A62" w:rsidRDefault="00442A62" w:rsidP="00417FB7">
      <w:pPr>
        <w:jc w:val="center"/>
        <w:rPr>
          <w:lang w:val="fr-CA"/>
        </w:rPr>
      </w:pPr>
    </w:p>
    <w:p w14:paraId="0726FEA8" w14:textId="77777777" w:rsidR="00442A62" w:rsidRPr="00D83B8C" w:rsidRDefault="00442A62" w:rsidP="00417FB7">
      <w:pPr>
        <w:jc w:val="center"/>
        <w:rPr>
          <w:lang w:val="fr-CA"/>
        </w:rPr>
      </w:pPr>
    </w:p>
    <w:p w14:paraId="0726FEA9" w14:textId="77777777" w:rsidR="009F436C" w:rsidRPr="00D83B8C" w:rsidRDefault="009F436C" w:rsidP="00417FB7">
      <w:pPr>
        <w:jc w:val="center"/>
        <w:rPr>
          <w:lang w:val="fr-CA"/>
        </w:rPr>
      </w:pPr>
    </w:p>
    <w:p w14:paraId="0726FEA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26FEAB" w14:textId="77777777" w:rsidR="003A37CF" w:rsidRPr="00D83B8C" w:rsidRDefault="003A37CF" w:rsidP="00442A6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FEAE" w14:textId="77777777" w:rsidR="00983D48" w:rsidRDefault="00983D48">
      <w:r>
        <w:separator/>
      </w:r>
    </w:p>
  </w:endnote>
  <w:endnote w:type="continuationSeparator" w:id="0">
    <w:p w14:paraId="0726FEA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FEAC" w14:textId="77777777" w:rsidR="00983D48" w:rsidRDefault="00983D48">
      <w:r>
        <w:separator/>
      </w:r>
    </w:p>
  </w:footnote>
  <w:footnote w:type="continuationSeparator" w:id="0">
    <w:p w14:paraId="0726FEA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FEB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42A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26FEB1" w14:textId="77777777" w:rsidR="008F53F3" w:rsidRDefault="008F53F3" w:rsidP="008F53F3">
    <w:pPr>
      <w:rPr>
        <w:szCs w:val="24"/>
      </w:rPr>
    </w:pPr>
  </w:p>
  <w:p w14:paraId="0726FEB2" w14:textId="77777777" w:rsidR="008F53F3" w:rsidRDefault="008F53F3" w:rsidP="008F53F3">
    <w:pPr>
      <w:rPr>
        <w:szCs w:val="24"/>
      </w:rPr>
    </w:pPr>
  </w:p>
  <w:p w14:paraId="0726FEB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39893</w:t>
    </w:r>
    <w:r>
      <w:rPr>
        <w:szCs w:val="24"/>
      </w:rPr>
      <w:t>     </w:t>
    </w:r>
  </w:p>
  <w:p w14:paraId="0726FEB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26FEB5" w14:textId="77777777" w:rsidR="0073151A" w:rsidRDefault="0073151A" w:rsidP="0073151A"/>
      <w:p w14:paraId="0726FEB6" w14:textId="77777777" w:rsidR="0073151A" w:rsidRPr="006E7BAE" w:rsidRDefault="0073151A" w:rsidP="0073151A"/>
      <w:p w14:paraId="0726FEB7" w14:textId="77777777" w:rsidR="0073151A" w:rsidRPr="006E7BAE" w:rsidRDefault="0073151A" w:rsidP="0073151A"/>
      <w:p w14:paraId="0726FEB8" w14:textId="77777777" w:rsidR="0073151A" w:rsidRPr="006E7BAE" w:rsidRDefault="0073151A" w:rsidP="0073151A"/>
      <w:p w14:paraId="0726FEB9" w14:textId="77777777" w:rsidR="0073151A" w:rsidRDefault="0073151A" w:rsidP="0073151A"/>
      <w:p w14:paraId="0726FEBA" w14:textId="77777777" w:rsidR="0073151A" w:rsidRDefault="0073151A" w:rsidP="0073151A"/>
      <w:p w14:paraId="0726FEBB" w14:textId="77777777" w:rsidR="0073151A" w:rsidRDefault="0073151A" w:rsidP="0073151A"/>
      <w:p w14:paraId="0726FEBC" w14:textId="77777777" w:rsidR="0073151A" w:rsidRDefault="0073151A" w:rsidP="0073151A"/>
      <w:p w14:paraId="0726FEBD" w14:textId="77777777" w:rsidR="0073151A" w:rsidRDefault="0073151A" w:rsidP="0073151A"/>
      <w:p w14:paraId="0726FEBE" w14:textId="77777777" w:rsidR="0073151A" w:rsidRPr="006E7BAE" w:rsidRDefault="0073151A" w:rsidP="0073151A"/>
      <w:p w14:paraId="0726FEBF" w14:textId="77777777" w:rsidR="00ED265D" w:rsidRPr="0073151A" w:rsidRDefault="007738E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06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8E6"/>
    <w:rsid w:val="003D3551"/>
    <w:rsid w:val="003F6511"/>
    <w:rsid w:val="00410EDC"/>
    <w:rsid w:val="00414694"/>
    <w:rsid w:val="00417FB7"/>
    <w:rsid w:val="0042783F"/>
    <w:rsid w:val="00442A6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38E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52BD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6741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26F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NameEn xmlns="40ae4924-d04e-473c-aafa-3657aad971d6" xsi:nil="true"/>
    <DocumentLanguageNameEn xmlns="40ae4924-d04e-473c-aafa-3657aad971d6"/>
    <DecisionProcessType xmlns="40ae4924-d04e-473c-aafa-3657aad971d6" xsi:nil="true"/>
    <CaseSensitivityNameFr xmlns="40ae4924-d04e-473c-aafa-3657aad971d6"/>
    <SecurityClassificationNameEn xmlns="40ae4924-d04e-473c-aafa-3657aad971d6" xsi:nil="true"/>
    <DocumentTypeNameFr xmlns="40ae4924-d04e-473c-aafa-3657aad971d6" xsi:nil="true"/>
    <SecurityClassification xmlns="40ae4924-d04e-473c-aafa-3657aad971d6">2</SecurityClassification>
    <SccAct xmlns="40ae4924-d04e-473c-aafa-3657aad971d6" xsi:nil="true"/>
    <DocumentLanguageNameFr xmlns="40ae4924-d04e-473c-aafa-3657aad971d6"/>
    <CaseSensitivity xmlns="40ae4924-d04e-473c-aafa-3657aad971d6">
      <Value>1</Value>
    </CaseSensitivity>
    <AuthorContributor xmlns="40ae4924-d04e-473c-aafa-3657aad971d6">Karakatsanis, Côté, Rowe</AuthorContributor>
    <SecurityClassificationNameFr xmlns="40ae4924-d04e-473c-aafa-3657aad971d6" xsi:nil="true"/>
    <FolderNameEn xmlns="40ae4924-d04e-473c-aafa-3657aad971d6">Leave Application - Judgment on Leave Application</FolderNameEn>
    <OtherLawsAndIssues xmlns="40ae4924-d04e-473c-aafa-3657aad971d6" xsi:nil="true"/>
    <Case xmlns="40ae4924-d04e-473c-aafa-3657aad971d6">14324</Case>
    <DocumentType xmlns="40ae4924-d04e-473c-aafa-3657aad971d6">36</DocumentType>
    <SccRules xmlns="40ae4924-d04e-473c-aafa-3657aad971d6" xsi:nil="true"/>
    <FolderCode xmlns="40ae4924-d04e-473c-aafa-3657aad971d6">01-07</FolderCode>
    <DocumentDate xmlns="40ae4924-d04e-473c-aafa-3657aad971d6">2022-03-24T04:00:00+00:00</DocumentDate>
    <DocumentLanguage xmlns="40ae4924-d04e-473c-aafa-3657aad971d6">
      <Value>1</Value>
      <Value>2</Value>
    </DocumentLanguage>
    <CaseSensitivityNameEn xmlns="40ae4924-d04e-473c-aafa-3657aad971d6"/>
  </documentManagement>
</p:properties>
</file>

<file path=customXml/itemProps1.xml><?xml version="1.0" encoding="utf-8"?>
<ds:datastoreItem xmlns:ds="http://schemas.openxmlformats.org/officeDocument/2006/customXml" ds:itemID="{0B859A3C-847C-4A30-B169-7FA676B78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C8FCE-DCF6-4020-AAAE-91376D2D4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BFC37-0B02-48B8-9867-665655EAC5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2022-03-22T13:29:00Z</dcterms:created>
  <dcterms:modified xsi:type="dcterms:W3CDTF">2022-03-22T13:29:00Z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