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509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39958</w:t>
      </w:r>
      <w:r w:rsidR="00E81C0B" w:rsidRPr="001E26DB">
        <w:t>     </w:t>
      </w:r>
    </w:p>
    <w:p w14:paraId="7C475098" w14:textId="77777777" w:rsidR="009F436C" w:rsidRPr="001E26DB" w:rsidRDefault="009F436C" w:rsidP="00382FEC"/>
    <w:p w14:paraId="7C47509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C47509D" w14:textId="77777777" w:rsidTr="00B37A52">
        <w:tc>
          <w:tcPr>
            <w:tcW w:w="2269" w:type="pct"/>
          </w:tcPr>
          <w:p w14:paraId="7C47509A" w14:textId="77777777" w:rsidR="00417FB7" w:rsidRPr="001E26DB" w:rsidRDefault="0062554E" w:rsidP="00BD7325">
            <w:r>
              <w:t xml:space="preserve">Le </w:t>
            </w:r>
            <w:r w:rsidR="00BD7325">
              <w:t>12 mai</w:t>
            </w:r>
            <w:r>
              <w:t xml:space="preserve"> 2022</w:t>
            </w:r>
          </w:p>
        </w:tc>
        <w:tc>
          <w:tcPr>
            <w:tcW w:w="381" w:type="pct"/>
          </w:tcPr>
          <w:p w14:paraId="7C47509B" w14:textId="77777777" w:rsidR="00417FB7" w:rsidRPr="001E26DB" w:rsidRDefault="00417FB7" w:rsidP="00382FEC"/>
        </w:tc>
        <w:tc>
          <w:tcPr>
            <w:tcW w:w="2350" w:type="pct"/>
          </w:tcPr>
          <w:p w14:paraId="7C47509C" w14:textId="77777777" w:rsidR="00417FB7" w:rsidRPr="001E26DB" w:rsidRDefault="00BD7325" w:rsidP="0027081E">
            <w:pPr>
              <w:rPr>
                <w:lang w:val="en-CA"/>
              </w:rPr>
            </w:pPr>
            <w:r>
              <w:t>Mai 12</w:t>
            </w:r>
            <w:r w:rsidR="0062554E">
              <w:t>, 2022</w:t>
            </w:r>
          </w:p>
        </w:tc>
      </w:tr>
      <w:tr w:rsidR="00C2612E" w:rsidRPr="0062554E" w14:paraId="7C4750A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C47509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47509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4750A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C4750B3" w14:textId="77777777" w:rsidTr="006A1E6D">
        <w:tc>
          <w:tcPr>
            <w:tcW w:w="2269" w:type="pct"/>
          </w:tcPr>
          <w:p w14:paraId="7C4750A2" w14:textId="77777777" w:rsidR="00232FBC" w:rsidRDefault="00232FBC"/>
          <w:p w14:paraId="7C4750A3" w14:textId="77777777" w:rsidR="00232FBC" w:rsidRDefault="00BD7325">
            <w:pPr>
              <w:pStyle w:val="SCCLsocPrefix"/>
            </w:pPr>
            <w:r>
              <w:t>ENTRE :</w:t>
            </w:r>
          </w:p>
          <w:p w14:paraId="7C4750A4" w14:textId="77777777" w:rsidR="00232FBC" w:rsidRDefault="00BD7325">
            <w:pPr>
              <w:pStyle w:val="SCCLsocParty"/>
            </w:pPr>
            <w:r>
              <w:t>Pierre Mailloux</w:t>
            </w:r>
            <w:r>
              <w:br/>
            </w:r>
          </w:p>
          <w:p w14:paraId="7C4750A5" w14:textId="77777777" w:rsidR="00232FBC" w:rsidRDefault="00BD7325">
            <w:pPr>
              <w:pStyle w:val="SCCLsocPartyRole"/>
            </w:pPr>
            <w:r>
              <w:t>Demandeur</w:t>
            </w:r>
            <w:r>
              <w:br/>
            </w:r>
          </w:p>
          <w:p w14:paraId="7C4750A6" w14:textId="77777777" w:rsidR="00232FBC" w:rsidRDefault="00BD7325">
            <w:pPr>
              <w:pStyle w:val="SCCLsocVersus"/>
            </w:pPr>
            <w:r>
              <w:t>- et -</w:t>
            </w:r>
          </w:p>
          <w:p w14:paraId="7C4750A7" w14:textId="77777777" w:rsidR="00232FBC" w:rsidRDefault="00232FBC"/>
          <w:p w14:paraId="7C4750A8" w14:textId="77777777" w:rsidR="00232FBC" w:rsidRDefault="00BD7325">
            <w:pPr>
              <w:pStyle w:val="SCCLsocParty"/>
            </w:pPr>
            <w:r>
              <w:t>Collège des médecins du Québec</w:t>
            </w:r>
            <w:r>
              <w:br/>
            </w:r>
          </w:p>
          <w:p w14:paraId="7C4750A9" w14:textId="77777777" w:rsidR="00232FBC" w:rsidRDefault="00BD732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C4750A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C4750AB" w14:textId="77777777" w:rsidR="00232FBC" w:rsidRDefault="00232FBC"/>
          <w:p w14:paraId="7C4750AC" w14:textId="77777777" w:rsidR="00232FBC" w:rsidRDefault="00BD7325">
            <w:pPr>
              <w:pStyle w:val="SCCLsocPrefix"/>
            </w:pPr>
            <w:r>
              <w:t>BETWEEN:</w:t>
            </w:r>
          </w:p>
          <w:p w14:paraId="7C4750AD" w14:textId="77777777" w:rsidR="00232FBC" w:rsidRDefault="00BD7325">
            <w:pPr>
              <w:pStyle w:val="SCCLsocParty"/>
            </w:pPr>
            <w:r>
              <w:t>Pierre Mailloux</w:t>
            </w:r>
            <w:r>
              <w:br/>
            </w:r>
          </w:p>
          <w:p w14:paraId="7C4750AE" w14:textId="77777777" w:rsidR="00232FBC" w:rsidRDefault="00BD7325">
            <w:pPr>
              <w:pStyle w:val="SCCLsocPartyRole"/>
            </w:pPr>
            <w:r>
              <w:t>Applicant</w:t>
            </w:r>
            <w:r>
              <w:br/>
            </w:r>
          </w:p>
          <w:p w14:paraId="7C4750AF" w14:textId="77777777" w:rsidR="00232FBC" w:rsidRDefault="00BD7325">
            <w:pPr>
              <w:pStyle w:val="SCCLsocVersus"/>
            </w:pPr>
            <w:r>
              <w:t>- and -</w:t>
            </w:r>
          </w:p>
          <w:p w14:paraId="7C4750B0" w14:textId="77777777" w:rsidR="00232FBC" w:rsidRDefault="00232FBC"/>
          <w:p w14:paraId="7C4750B1" w14:textId="77777777" w:rsidR="00232FBC" w:rsidRDefault="00BD7325">
            <w:pPr>
              <w:pStyle w:val="SCCLsocParty"/>
            </w:pPr>
            <w:r>
              <w:t>Collège des médecins du Québec</w:t>
            </w:r>
            <w:r>
              <w:br/>
            </w:r>
          </w:p>
          <w:p w14:paraId="7C4750B2" w14:textId="77777777" w:rsidR="00232FBC" w:rsidRDefault="00BD732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C4750B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C4750B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4750B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4750B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D7325" w14:paraId="7C4750BF" w14:textId="77777777" w:rsidTr="00B37A52">
        <w:tc>
          <w:tcPr>
            <w:tcW w:w="2269" w:type="pct"/>
          </w:tcPr>
          <w:p w14:paraId="7C4750B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C4750B9" w14:textId="77777777" w:rsidR="0027081E" w:rsidRPr="001E26DB" w:rsidRDefault="0027081E" w:rsidP="0027081E">
            <w:pPr>
              <w:jc w:val="center"/>
            </w:pPr>
          </w:p>
          <w:p w14:paraId="7C4750BA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200-09-010311-212, 2021 QCCA 794</w:t>
            </w:r>
            <w:r w:rsidRPr="001E26DB">
              <w:t xml:space="preserve">, daté du </w:t>
            </w:r>
            <w:r>
              <w:t>14 mai 2021</w:t>
            </w:r>
            <w:r w:rsidR="00BD7325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7C4750B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4750B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C4750B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C4750BE" w14:textId="77777777" w:rsidR="00622562" w:rsidRPr="00BD7325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D732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D7325">
              <w:rPr>
                <w:lang w:val="en-US"/>
              </w:rPr>
              <w:t>200-09-010311-212, 2021 QCCA 794</w:t>
            </w:r>
            <w:r w:rsidRPr="001E26DB">
              <w:rPr>
                <w:lang w:val="en-CA"/>
              </w:rPr>
              <w:t xml:space="preserve">, dated </w:t>
            </w:r>
            <w:r w:rsidRPr="00BD7325">
              <w:rPr>
                <w:lang w:val="en-US"/>
              </w:rPr>
              <w:t>May 14, 2021</w:t>
            </w:r>
            <w:r w:rsidRPr="001E26DB">
              <w:rPr>
                <w:lang w:val="en-CA"/>
              </w:rPr>
              <w:t xml:space="preserve"> is</w:t>
            </w:r>
            <w:r w:rsidR="00BD7325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C4750C0" w14:textId="77777777" w:rsidR="009F436C" w:rsidRPr="002C29B6" w:rsidRDefault="009F436C" w:rsidP="00382FEC">
      <w:pPr>
        <w:rPr>
          <w:lang w:val="en-US"/>
        </w:rPr>
      </w:pPr>
    </w:p>
    <w:p w14:paraId="7C4750C1" w14:textId="77777777" w:rsidR="009F436C" w:rsidRPr="002C29B6" w:rsidRDefault="009F436C" w:rsidP="00417FB7">
      <w:pPr>
        <w:jc w:val="center"/>
        <w:rPr>
          <w:lang w:val="en-US"/>
        </w:rPr>
      </w:pPr>
    </w:p>
    <w:p w14:paraId="7C4750C2" w14:textId="77777777" w:rsidR="009F436C" w:rsidRPr="002C29B6" w:rsidRDefault="009F436C" w:rsidP="00417FB7">
      <w:pPr>
        <w:jc w:val="center"/>
        <w:rPr>
          <w:lang w:val="en-US"/>
        </w:rPr>
      </w:pPr>
    </w:p>
    <w:p w14:paraId="7C4750C3" w14:textId="77777777" w:rsidR="00655333" w:rsidRDefault="00655333" w:rsidP="00655333">
      <w:pPr>
        <w:jc w:val="center"/>
        <w:rPr>
          <w:lang w:val="en-US"/>
        </w:rPr>
      </w:pPr>
    </w:p>
    <w:p w14:paraId="7C4750C4" w14:textId="77777777" w:rsidR="00BD7325" w:rsidRDefault="00BD7325" w:rsidP="00655333">
      <w:pPr>
        <w:jc w:val="center"/>
        <w:rPr>
          <w:lang w:val="en-US"/>
        </w:rPr>
      </w:pPr>
    </w:p>
    <w:p w14:paraId="7C4750C5" w14:textId="77777777" w:rsidR="00BD7325" w:rsidRPr="00BD7325" w:rsidRDefault="00BD7325" w:rsidP="00655333">
      <w:pPr>
        <w:jc w:val="center"/>
        <w:rPr>
          <w:lang w:val="en-US"/>
        </w:rPr>
      </w:pPr>
    </w:p>
    <w:p w14:paraId="7C4750C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C4750C7" w14:textId="77777777" w:rsidR="009F436C" w:rsidRPr="002C29B6" w:rsidRDefault="00655333" w:rsidP="00BD732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750CA" w14:textId="77777777" w:rsidR="00D27D4E" w:rsidRDefault="00D27D4E">
      <w:r>
        <w:separator/>
      </w:r>
    </w:p>
  </w:endnote>
  <w:endnote w:type="continuationSeparator" w:id="0">
    <w:p w14:paraId="7C4750C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50C8" w14:textId="77777777" w:rsidR="00D27D4E" w:rsidRDefault="00D27D4E">
      <w:r>
        <w:separator/>
      </w:r>
    </w:p>
  </w:footnote>
  <w:footnote w:type="continuationSeparator" w:id="0">
    <w:p w14:paraId="7C4750C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50C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D732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4750CD" w14:textId="77777777" w:rsidR="00401B64" w:rsidRDefault="00401B64" w:rsidP="00401B64">
    <w:pPr>
      <w:rPr>
        <w:szCs w:val="24"/>
      </w:rPr>
    </w:pPr>
  </w:p>
  <w:p w14:paraId="7C4750CE" w14:textId="77777777" w:rsidR="00401B64" w:rsidRDefault="00401B64" w:rsidP="00401B64">
    <w:pPr>
      <w:rPr>
        <w:szCs w:val="24"/>
      </w:rPr>
    </w:pPr>
  </w:p>
  <w:p w14:paraId="7C4750C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39958</w:t>
    </w:r>
    <w:r w:rsidR="00401B64">
      <w:rPr>
        <w:szCs w:val="24"/>
      </w:rPr>
      <w:t>     </w:t>
    </w:r>
  </w:p>
  <w:p w14:paraId="7C4750D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C4750D1" w14:textId="77777777" w:rsidR="000452C9" w:rsidRDefault="000452C9" w:rsidP="000452C9"/>
      <w:p w14:paraId="7C4750D2" w14:textId="77777777" w:rsidR="000452C9" w:rsidRPr="001E26DB" w:rsidRDefault="000452C9" w:rsidP="000452C9"/>
      <w:p w14:paraId="7C4750D3" w14:textId="77777777" w:rsidR="000452C9" w:rsidRPr="001E26DB" w:rsidRDefault="000452C9" w:rsidP="000452C9"/>
      <w:p w14:paraId="7C4750D4" w14:textId="77777777" w:rsidR="000452C9" w:rsidRDefault="000452C9" w:rsidP="000452C9"/>
      <w:p w14:paraId="7C4750D5" w14:textId="77777777" w:rsidR="000452C9" w:rsidRDefault="000452C9" w:rsidP="000452C9"/>
      <w:p w14:paraId="7C4750D6" w14:textId="77777777" w:rsidR="000452C9" w:rsidRDefault="000452C9" w:rsidP="000452C9"/>
      <w:p w14:paraId="7C4750D7" w14:textId="77777777" w:rsidR="000452C9" w:rsidRDefault="000452C9" w:rsidP="000452C9"/>
      <w:p w14:paraId="7C4750D8" w14:textId="77777777" w:rsidR="000452C9" w:rsidRPr="001E26DB" w:rsidRDefault="000452C9" w:rsidP="000452C9"/>
      <w:p w14:paraId="7C4750D9" w14:textId="77777777" w:rsidR="000452C9" w:rsidRPr="001E26DB" w:rsidRDefault="000452C9" w:rsidP="000452C9"/>
      <w:p w14:paraId="7C4750DA" w14:textId="77777777" w:rsidR="000452C9" w:rsidRDefault="000452C9" w:rsidP="000452C9">
        <w:pPr>
          <w:pStyle w:val="Header"/>
        </w:pPr>
      </w:p>
      <w:p w14:paraId="7C4750DB" w14:textId="77777777" w:rsidR="001D6D96" w:rsidRPr="000452C9" w:rsidRDefault="00A9295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2FBC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295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7325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47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F11D8-6043-4DA9-AA90-5195DFED3D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9DE46D-5424-4148-AF2E-90F4D3415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9344D-6B6D-43E1-8ABC-E1B5F4E5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2022-05-09T18:53:00Z</dcterms:created>
  <dcterms:modified xsi:type="dcterms:W3CDTF">2022-05-09T18:53:00Z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