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6A5D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39976</w:t>
      </w:r>
      <w:r w:rsidR="0016666F" w:rsidRPr="006E7BAE">
        <w:t>     </w:t>
      </w:r>
    </w:p>
    <w:p w14:paraId="0CA6A5DB" w14:textId="77777777" w:rsidR="009F436C" w:rsidRPr="006E7BAE" w:rsidRDefault="009F436C" w:rsidP="00382FEC"/>
    <w:p w14:paraId="0CA6A5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A6A5E0" w14:textId="77777777" w:rsidTr="00C173B0">
        <w:tc>
          <w:tcPr>
            <w:tcW w:w="2269" w:type="pct"/>
          </w:tcPr>
          <w:p w14:paraId="0CA6A5DD" w14:textId="77777777" w:rsidR="00417FB7" w:rsidRPr="006E7BAE" w:rsidRDefault="000A08FB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0CA6A5DE" w14:textId="77777777" w:rsidR="00417FB7" w:rsidRPr="006E7BAE" w:rsidRDefault="00417FB7" w:rsidP="00382FEC"/>
        </w:tc>
        <w:tc>
          <w:tcPr>
            <w:tcW w:w="2350" w:type="pct"/>
          </w:tcPr>
          <w:p w14:paraId="0CA6A5DF" w14:textId="77777777" w:rsidR="00417FB7" w:rsidRPr="00D83B8C" w:rsidRDefault="00543EDD" w:rsidP="000A08FB">
            <w:pPr>
              <w:rPr>
                <w:lang w:val="en-US"/>
              </w:rPr>
            </w:pPr>
            <w:r>
              <w:t xml:space="preserve">Le </w:t>
            </w:r>
            <w:r w:rsidR="000A08FB">
              <w:t>12 mai</w:t>
            </w:r>
            <w:r>
              <w:t xml:space="preserve"> 2022</w:t>
            </w:r>
          </w:p>
        </w:tc>
      </w:tr>
      <w:tr w:rsidR="00E12A51" w:rsidRPr="006E7BAE" w14:paraId="0CA6A5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A6A5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A6A5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A6A5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A6A5F6" w14:textId="77777777" w:rsidTr="00C173B0">
        <w:tc>
          <w:tcPr>
            <w:tcW w:w="2269" w:type="pct"/>
          </w:tcPr>
          <w:p w14:paraId="0CA6A5E5" w14:textId="77777777" w:rsidR="001076EA" w:rsidRDefault="001076EA"/>
          <w:p w14:paraId="0CA6A5E6" w14:textId="77777777" w:rsidR="001076EA" w:rsidRDefault="000A08FB">
            <w:pPr>
              <w:pStyle w:val="SCCLsocPrefix"/>
            </w:pPr>
            <w:r>
              <w:t>BETWEEN:</w:t>
            </w:r>
          </w:p>
          <w:p w14:paraId="455D5B7B" w14:textId="10835397" w:rsidR="00417F62" w:rsidRDefault="000A08FB">
            <w:pPr>
              <w:pStyle w:val="SCCLsocParty"/>
            </w:pPr>
            <w:r>
              <w:t xml:space="preserve">Sagkeeng Anicinabe </w:t>
            </w:r>
            <w:r w:rsidR="00417F62">
              <w:t>aka</w:t>
            </w:r>
          </w:p>
          <w:p w14:paraId="0CA6A5E7" w14:textId="192A73D7" w:rsidR="001076EA" w:rsidRDefault="000A08FB">
            <w:pPr>
              <w:pStyle w:val="SCCLsocParty"/>
            </w:pPr>
            <w:r>
              <w:t>Fort Alexander Band</w:t>
            </w:r>
            <w:r>
              <w:br/>
            </w:r>
          </w:p>
          <w:p w14:paraId="0CA6A5E8" w14:textId="77777777" w:rsidR="001076EA" w:rsidRDefault="000A08FB">
            <w:pPr>
              <w:pStyle w:val="SCCLsocPartyRole"/>
            </w:pPr>
            <w:r>
              <w:t>Applicant</w:t>
            </w:r>
            <w:r>
              <w:br/>
            </w:r>
          </w:p>
          <w:p w14:paraId="0CA6A5E9" w14:textId="77777777" w:rsidR="001076EA" w:rsidRDefault="000A08FB">
            <w:pPr>
              <w:pStyle w:val="SCCLsocVersus"/>
            </w:pPr>
            <w:r>
              <w:t>- and -</w:t>
            </w:r>
          </w:p>
          <w:p w14:paraId="0CA6A5EA" w14:textId="77777777" w:rsidR="001076EA" w:rsidRDefault="001076EA"/>
          <w:p w14:paraId="0CA6A5EB" w14:textId="0CAACA7D" w:rsidR="001076EA" w:rsidRDefault="000A08FB">
            <w:pPr>
              <w:pStyle w:val="SCCLsocParty"/>
            </w:pPr>
            <w:r>
              <w:t>Minister of Sustainable Development, Government of Manitoba</w:t>
            </w:r>
            <w:r w:rsidR="008937D8">
              <w:t xml:space="preserve"> and</w:t>
            </w:r>
            <w:r>
              <w:t xml:space="preserve"> Manitoba Hydro</w:t>
            </w:r>
            <w:r>
              <w:br/>
            </w:r>
          </w:p>
          <w:p w14:paraId="0CA6A5EC" w14:textId="77777777" w:rsidR="001076EA" w:rsidRDefault="000A08F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CA6A5ED" w14:textId="77777777" w:rsidR="00824412" w:rsidRPr="006E7BAE" w:rsidRDefault="00824412" w:rsidP="00375294"/>
        </w:tc>
        <w:tc>
          <w:tcPr>
            <w:tcW w:w="2350" w:type="pct"/>
          </w:tcPr>
          <w:p w14:paraId="0CA6A5EE" w14:textId="77777777" w:rsidR="001076EA" w:rsidRDefault="001076EA"/>
          <w:p w14:paraId="0CA6A5EF" w14:textId="77777777" w:rsidR="001076EA" w:rsidRDefault="000A08FB">
            <w:pPr>
              <w:pStyle w:val="SCCLsocPrefix"/>
            </w:pPr>
            <w:r>
              <w:t>ENTRE :</w:t>
            </w:r>
          </w:p>
          <w:p w14:paraId="5FBBEFD5" w14:textId="5D9BB7FB" w:rsidR="00417F62" w:rsidRDefault="000A08FB">
            <w:pPr>
              <w:pStyle w:val="SCCLsocParty"/>
            </w:pPr>
            <w:r>
              <w:t>Sagkeeng Anicinabe a</w:t>
            </w:r>
            <w:r w:rsidR="008937D8">
              <w:t>lias</w:t>
            </w:r>
          </w:p>
          <w:p w14:paraId="0CA6A5F0" w14:textId="39EE1132" w:rsidR="001076EA" w:rsidRDefault="000A08FB">
            <w:pPr>
              <w:pStyle w:val="SCCLsocParty"/>
            </w:pPr>
            <w:r>
              <w:t>Fort Alexander Band</w:t>
            </w:r>
            <w:r>
              <w:br/>
            </w:r>
          </w:p>
          <w:p w14:paraId="0CA6A5F1" w14:textId="77777777" w:rsidR="001076EA" w:rsidRPr="000A08FB" w:rsidRDefault="000A08F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A08FB">
              <w:rPr>
                <w:lang w:val="fr-CA"/>
              </w:rPr>
              <w:br/>
            </w:r>
          </w:p>
          <w:p w14:paraId="0CA6A5F2" w14:textId="77777777" w:rsidR="001076EA" w:rsidRPr="000A08FB" w:rsidRDefault="000A08FB">
            <w:pPr>
              <w:pStyle w:val="SCCLsocVersus"/>
              <w:rPr>
                <w:lang w:val="fr-CA"/>
              </w:rPr>
            </w:pPr>
            <w:r w:rsidRPr="000A08FB">
              <w:rPr>
                <w:lang w:val="fr-CA"/>
              </w:rPr>
              <w:t>- et -</w:t>
            </w:r>
          </w:p>
          <w:p w14:paraId="0CA6A5F3" w14:textId="77777777" w:rsidR="001076EA" w:rsidRPr="000A08FB" w:rsidRDefault="001076EA">
            <w:pPr>
              <w:rPr>
                <w:lang w:val="fr-CA"/>
              </w:rPr>
            </w:pPr>
          </w:p>
          <w:p w14:paraId="0CA6A5F4" w14:textId="7D166C0C" w:rsidR="001076EA" w:rsidRPr="000A08FB" w:rsidRDefault="000A08FB">
            <w:pPr>
              <w:pStyle w:val="SCCLsocParty"/>
              <w:rPr>
                <w:lang w:val="fr-CA"/>
              </w:rPr>
            </w:pPr>
            <w:r w:rsidRPr="000A08FB">
              <w:rPr>
                <w:lang w:val="fr-CA"/>
              </w:rPr>
              <w:t>Ministre du Développement durable, Government of Manitoba</w:t>
            </w:r>
            <w:r w:rsidR="008937D8">
              <w:rPr>
                <w:lang w:val="fr-CA"/>
              </w:rPr>
              <w:t xml:space="preserve"> et</w:t>
            </w:r>
            <w:r w:rsidRPr="000A08FB">
              <w:rPr>
                <w:lang w:val="fr-CA"/>
              </w:rPr>
              <w:t xml:space="preserve"> Hydro-Manitoba</w:t>
            </w:r>
            <w:r w:rsidRPr="000A08FB">
              <w:rPr>
                <w:lang w:val="fr-CA"/>
              </w:rPr>
              <w:br/>
            </w:r>
          </w:p>
          <w:p w14:paraId="0CA6A5F5" w14:textId="77777777" w:rsidR="001076EA" w:rsidRDefault="000A08FB">
            <w:pPr>
              <w:pStyle w:val="SCCLsocPartyRole"/>
            </w:pPr>
            <w:r>
              <w:t>Intimés</w:t>
            </w:r>
          </w:p>
        </w:tc>
      </w:tr>
      <w:tr w:rsidR="00824412" w:rsidRPr="006E7BAE" w14:paraId="0CA6A5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A6A5F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A6A5F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A6A5F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0D93" w14:paraId="0CA6A602" w14:textId="77777777" w:rsidTr="00C173B0">
        <w:tc>
          <w:tcPr>
            <w:tcW w:w="2269" w:type="pct"/>
          </w:tcPr>
          <w:p w14:paraId="0CA6A5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A6A5FC" w14:textId="77777777" w:rsidR="00824412" w:rsidRPr="006E7BAE" w:rsidRDefault="00824412" w:rsidP="00417FB7">
            <w:pPr>
              <w:jc w:val="center"/>
            </w:pPr>
          </w:p>
          <w:p w14:paraId="0CA6A5FD" w14:textId="411828F8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AI20-30-09477</w:t>
            </w:r>
            <w:r w:rsidRPr="006E7BAE">
              <w:t xml:space="preserve">, </w:t>
            </w:r>
            <w:r w:rsidR="008937D8">
              <w:t xml:space="preserve">2021 MBCA 88, </w:t>
            </w:r>
            <w:r w:rsidRPr="006E7BAE">
              <w:t xml:space="preserve">dated </w:t>
            </w:r>
            <w:r>
              <w:t>October 21, 2021</w:t>
            </w:r>
            <w:r w:rsidRPr="006E7BAE">
              <w:t xml:space="preserve"> is </w:t>
            </w:r>
            <w:r w:rsidR="000A08FB">
              <w:t>dismissed with costs</w:t>
            </w:r>
            <w:r w:rsidR="008937D8">
              <w:t xml:space="preserve"> to the respondents</w:t>
            </w:r>
            <w:r w:rsidR="00417F62">
              <w:t>.</w:t>
            </w:r>
          </w:p>
        </w:tc>
        <w:tc>
          <w:tcPr>
            <w:tcW w:w="381" w:type="pct"/>
          </w:tcPr>
          <w:p w14:paraId="0CA6A5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A6A5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A6A6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A6A601" w14:textId="5E56B90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A08FB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0A08FB">
              <w:rPr>
                <w:lang w:val="fr-CA"/>
              </w:rPr>
              <w:t>AI20-30-09477</w:t>
            </w:r>
            <w:r w:rsidRPr="006E7BAE">
              <w:rPr>
                <w:lang w:val="fr-CA"/>
              </w:rPr>
              <w:t xml:space="preserve">, </w:t>
            </w:r>
            <w:r w:rsidR="008937D8" w:rsidRPr="000A08FB">
              <w:rPr>
                <w:lang w:val="fr-CA"/>
              </w:rPr>
              <w:t xml:space="preserve">2021 MBCA 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A08FB">
              <w:rPr>
                <w:lang w:val="fr-CA"/>
              </w:rPr>
              <w:t>21 octobre 2021</w:t>
            </w:r>
            <w:r w:rsidRPr="006E7BAE">
              <w:rPr>
                <w:lang w:val="fr-CA"/>
              </w:rPr>
              <w:t xml:space="preserve">, est </w:t>
            </w:r>
            <w:r w:rsidR="000A08FB">
              <w:rPr>
                <w:lang w:val="fr-CA"/>
              </w:rPr>
              <w:t>rejetée avec dépens</w:t>
            </w:r>
            <w:r w:rsidR="008937D8">
              <w:rPr>
                <w:lang w:val="fr-CA"/>
              </w:rPr>
              <w:t xml:space="preserve"> en faveur des intimés</w:t>
            </w:r>
            <w:r w:rsidRPr="006E7BAE">
              <w:rPr>
                <w:lang w:val="fr-CA"/>
              </w:rPr>
              <w:t>.</w:t>
            </w:r>
          </w:p>
        </w:tc>
      </w:tr>
    </w:tbl>
    <w:p w14:paraId="0CA6A603" w14:textId="77777777" w:rsidR="009F436C" w:rsidRPr="00D83B8C" w:rsidRDefault="009F436C" w:rsidP="00382FEC">
      <w:pPr>
        <w:rPr>
          <w:lang w:val="fr-CA"/>
        </w:rPr>
      </w:pPr>
    </w:p>
    <w:p w14:paraId="0CA6A604" w14:textId="77777777" w:rsidR="009F436C" w:rsidRPr="00D83B8C" w:rsidRDefault="009F436C" w:rsidP="00417FB7">
      <w:pPr>
        <w:jc w:val="center"/>
        <w:rPr>
          <w:lang w:val="fr-CA"/>
        </w:rPr>
      </w:pPr>
    </w:p>
    <w:p w14:paraId="0CA6A605" w14:textId="77777777" w:rsidR="009F436C" w:rsidRDefault="009F436C" w:rsidP="00417FB7">
      <w:pPr>
        <w:jc w:val="center"/>
        <w:rPr>
          <w:lang w:val="fr-CA"/>
        </w:rPr>
      </w:pPr>
    </w:p>
    <w:p w14:paraId="0CA6A606" w14:textId="77777777" w:rsidR="000A08FB" w:rsidRPr="00D83B8C" w:rsidRDefault="000A08FB" w:rsidP="00417FB7">
      <w:pPr>
        <w:jc w:val="center"/>
        <w:rPr>
          <w:lang w:val="fr-CA"/>
        </w:rPr>
      </w:pPr>
    </w:p>
    <w:p w14:paraId="0CA6A607" w14:textId="77777777" w:rsidR="009F436C" w:rsidRPr="00D83B8C" w:rsidRDefault="009F436C" w:rsidP="00417FB7">
      <w:pPr>
        <w:jc w:val="center"/>
        <w:rPr>
          <w:lang w:val="fr-CA"/>
        </w:rPr>
      </w:pPr>
    </w:p>
    <w:p w14:paraId="0CA6A60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A6A60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A6A60A" w14:textId="77777777" w:rsidR="003A37CF" w:rsidRPr="00D83B8C" w:rsidRDefault="003A37CF" w:rsidP="000A08F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A60D" w14:textId="77777777" w:rsidR="00983D48" w:rsidRDefault="00983D48">
      <w:r>
        <w:separator/>
      </w:r>
    </w:p>
  </w:endnote>
  <w:endnote w:type="continuationSeparator" w:id="0">
    <w:p w14:paraId="0CA6A6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6A60B" w14:textId="77777777" w:rsidR="00983D48" w:rsidRDefault="00983D48">
      <w:r>
        <w:separator/>
      </w:r>
    </w:p>
  </w:footnote>
  <w:footnote w:type="continuationSeparator" w:id="0">
    <w:p w14:paraId="0CA6A6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A6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08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A6A610" w14:textId="77777777" w:rsidR="008F53F3" w:rsidRDefault="008F53F3" w:rsidP="008F53F3">
    <w:pPr>
      <w:rPr>
        <w:szCs w:val="24"/>
      </w:rPr>
    </w:pPr>
  </w:p>
  <w:p w14:paraId="0CA6A611" w14:textId="77777777" w:rsidR="008F53F3" w:rsidRDefault="008F53F3" w:rsidP="008F53F3">
    <w:pPr>
      <w:rPr>
        <w:szCs w:val="24"/>
      </w:rPr>
    </w:pPr>
  </w:p>
  <w:p w14:paraId="0CA6A6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39976</w:t>
    </w:r>
    <w:r>
      <w:rPr>
        <w:szCs w:val="24"/>
      </w:rPr>
      <w:t>     </w:t>
    </w:r>
  </w:p>
  <w:p w14:paraId="0CA6A6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A6A614" w14:textId="77777777" w:rsidR="0073151A" w:rsidRDefault="0073151A" w:rsidP="0073151A"/>
      <w:p w14:paraId="0CA6A615" w14:textId="77777777" w:rsidR="0073151A" w:rsidRPr="006E7BAE" w:rsidRDefault="0073151A" w:rsidP="0073151A"/>
      <w:p w14:paraId="0CA6A616" w14:textId="77777777" w:rsidR="0073151A" w:rsidRPr="006E7BAE" w:rsidRDefault="0073151A" w:rsidP="0073151A"/>
      <w:p w14:paraId="0CA6A617" w14:textId="77777777" w:rsidR="0073151A" w:rsidRPr="006E7BAE" w:rsidRDefault="0073151A" w:rsidP="0073151A"/>
      <w:p w14:paraId="0CA6A618" w14:textId="77777777" w:rsidR="0073151A" w:rsidRDefault="0073151A" w:rsidP="0073151A"/>
      <w:p w14:paraId="0CA6A619" w14:textId="77777777" w:rsidR="0073151A" w:rsidRDefault="0073151A" w:rsidP="0073151A"/>
      <w:p w14:paraId="0CA6A61A" w14:textId="77777777" w:rsidR="0073151A" w:rsidRDefault="0073151A" w:rsidP="0073151A"/>
      <w:p w14:paraId="0CA6A61B" w14:textId="77777777" w:rsidR="0073151A" w:rsidRDefault="0073151A" w:rsidP="0073151A"/>
      <w:p w14:paraId="0CA6A61C" w14:textId="77777777" w:rsidR="0073151A" w:rsidRDefault="0073151A" w:rsidP="0073151A"/>
      <w:p w14:paraId="0CA6A61D" w14:textId="77777777" w:rsidR="0073151A" w:rsidRPr="006E7BAE" w:rsidRDefault="0073151A" w:rsidP="0073151A"/>
      <w:p w14:paraId="0CA6A61E" w14:textId="77777777" w:rsidR="00ED265D" w:rsidRPr="0073151A" w:rsidRDefault="00A75B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8FB"/>
    <w:rsid w:val="000B4AA7"/>
    <w:rsid w:val="000B76FF"/>
    <w:rsid w:val="000C5AF7"/>
    <w:rsid w:val="000D7521"/>
    <w:rsid w:val="000E4CCE"/>
    <w:rsid w:val="001076E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62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37F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7D8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B8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0D9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A6A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1CAAA1A-0D8B-459F-9D67-5BCE90A2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87417-F76D-4E3F-8F2C-0E65291D5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4CD4D-0534-4EB7-A5D7-FD00745EBD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2022-05-09T18:39:00Z</dcterms:created>
  <dcterms:modified xsi:type="dcterms:W3CDTF">2022-05-09T18:39:00Z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