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4FF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39978</w:t>
      </w:r>
      <w:r w:rsidR="0016666F" w:rsidRPr="006E7BAE">
        <w:t>     </w:t>
      </w:r>
    </w:p>
    <w:p w14:paraId="41BF4FFA" w14:textId="77777777" w:rsidR="009F436C" w:rsidRPr="006E7BAE" w:rsidRDefault="009F436C" w:rsidP="00382FEC"/>
    <w:p w14:paraId="41BF4FFB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41BF4FFF" w14:textId="77777777" w:rsidTr="00F20633">
        <w:tc>
          <w:tcPr>
            <w:tcW w:w="2291" w:type="pct"/>
          </w:tcPr>
          <w:p w14:paraId="41BF4FFC" w14:textId="77777777" w:rsidR="00417FB7" w:rsidRPr="006E7BAE" w:rsidRDefault="004F224D" w:rsidP="008262A3">
            <w:r>
              <w:t>May 12</w:t>
            </w:r>
            <w:r w:rsidR="00543EDD">
              <w:t>, 2022</w:t>
            </w:r>
          </w:p>
        </w:tc>
        <w:tc>
          <w:tcPr>
            <w:tcW w:w="385" w:type="pct"/>
          </w:tcPr>
          <w:p w14:paraId="41BF4FFD" w14:textId="77777777" w:rsidR="00417FB7" w:rsidRPr="006E7BAE" w:rsidRDefault="00417FB7" w:rsidP="00382FEC"/>
        </w:tc>
        <w:tc>
          <w:tcPr>
            <w:tcW w:w="2324" w:type="pct"/>
          </w:tcPr>
          <w:p w14:paraId="41BF4FFE" w14:textId="77777777" w:rsidR="00417FB7" w:rsidRPr="00D83B8C" w:rsidRDefault="00543EDD" w:rsidP="004F224D">
            <w:pPr>
              <w:rPr>
                <w:lang w:val="en-US"/>
              </w:rPr>
            </w:pPr>
            <w:r>
              <w:t xml:space="preserve">Le </w:t>
            </w:r>
            <w:r w:rsidR="004F224D">
              <w:t>12 mai</w:t>
            </w:r>
            <w:r>
              <w:t xml:space="preserve"> 2022</w:t>
            </w:r>
          </w:p>
        </w:tc>
      </w:tr>
      <w:tr w:rsidR="00E12A51" w:rsidRPr="006E7BAE" w14:paraId="41BF5003" w14:textId="77777777" w:rsidTr="00F20633">
        <w:tc>
          <w:tcPr>
            <w:tcW w:w="2291" w:type="pct"/>
            <w:tcMar>
              <w:top w:w="0" w:type="dxa"/>
              <w:bottom w:w="0" w:type="dxa"/>
            </w:tcMar>
          </w:tcPr>
          <w:p w14:paraId="41BF5000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41BF5001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41BF500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F224D" w14:paraId="41BF5015" w14:textId="77777777" w:rsidTr="00F20633">
        <w:tc>
          <w:tcPr>
            <w:tcW w:w="2291" w:type="pct"/>
          </w:tcPr>
          <w:p w14:paraId="41BF5004" w14:textId="77777777" w:rsidR="009140C9" w:rsidRDefault="009140C9"/>
          <w:p w14:paraId="41BF5005" w14:textId="77777777" w:rsidR="009140C9" w:rsidRDefault="004F224D">
            <w:pPr>
              <w:pStyle w:val="SCCLsocPrefix"/>
            </w:pPr>
            <w:r>
              <w:t>BETWEEN:</w:t>
            </w:r>
          </w:p>
          <w:p w14:paraId="41BF5006" w14:textId="77777777" w:rsidR="009140C9" w:rsidRDefault="004F224D">
            <w:pPr>
              <w:pStyle w:val="SCCLsocParty"/>
            </w:pPr>
            <w:r>
              <w:t>City of Winnipeg</w:t>
            </w:r>
            <w:r>
              <w:br/>
            </w:r>
          </w:p>
          <w:p w14:paraId="41BF5007" w14:textId="77777777" w:rsidR="009140C9" w:rsidRDefault="004F224D">
            <w:pPr>
              <w:pStyle w:val="SCCLsocPartyRole"/>
            </w:pPr>
            <w:r>
              <w:t>Applicant</w:t>
            </w:r>
            <w:r>
              <w:br/>
            </w:r>
          </w:p>
          <w:p w14:paraId="41BF5008" w14:textId="77777777" w:rsidR="009140C9" w:rsidRDefault="004F224D">
            <w:pPr>
              <w:pStyle w:val="SCCLsocVersus"/>
            </w:pPr>
            <w:r>
              <w:t>- and -</w:t>
            </w:r>
          </w:p>
          <w:p w14:paraId="41BF5009" w14:textId="77777777" w:rsidR="009140C9" w:rsidRDefault="009140C9"/>
          <w:p w14:paraId="41BF500A" w14:textId="77777777" w:rsidR="009140C9" w:rsidRDefault="004F224D">
            <w:pPr>
              <w:pStyle w:val="SCCLsocParty"/>
            </w:pPr>
            <w:r>
              <w:t>Madison Holdings Ltd.</w:t>
            </w:r>
            <w:r>
              <w:br/>
            </w:r>
          </w:p>
          <w:p w14:paraId="41BF500B" w14:textId="77777777" w:rsidR="009140C9" w:rsidRDefault="004F224D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41BF500C" w14:textId="77777777" w:rsidR="00824412" w:rsidRPr="006E7BAE" w:rsidRDefault="00824412" w:rsidP="00375294"/>
        </w:tc>
        <w:tc>
          <w:tcPr>
            <w:tcW w:w="2324" w:type="pct"/>
          </w:tcPr>
          <w:p w14:paraId="41BF500D" w14:textId="77777777" w:rsidR="009140C9" w:rsidRDefault="009140C9"/>
          <w:p w14:paraId="41BF500E" w14:textId="77777777" w:rsidR="009140C9" w:rsidRDefault="004F224D">
            <w:pPr>
              <w:pStyle w:val="SCCLsocPrefix"/>
            </w:pPr>
            <w:r>
              <w:t>ENTRE :</w:t>
            </w:r>
          </w:p>
          <w:p w14:paraId="41BF500F" w14:textId="77777777" w:rsidR="009140C9" w:rsidRDefault="004F224D">
            <w:pPr>
              <w:pStyle w:val="SCCLsocParty"/>
            </w:pPr>
            <w:r>
              <w:t>City of Winnipeg</w:t>
            </w:r>
            <w:r>
              <w:br/>
            </w:r>
          </w:p>
          <w:p w14:paraId="41BF5010" w14:textId="2924B2BF" w:rsidR="009140C9" w:rsidRPr="00F20633" w:rsidRDefault="004F224D">
            <w:pPr>
              <w:pStyle w:val="SCCLsocPartyRole"/>
              <w:rPr>
                <w:lang w:val="en-US"/>
              </w:rPr>
            </w:pPr>
            <w:r w:rsidRPr="00F20633">
              <w:rPr>
                <w:lang w:val="en-US"/>
              </w:rPr>
              <w:t>Demande</w:t>
            </w:r>
            <w:r w:rsidR="00CD3373">
              <w:rPr>
                <w:lang w:val="en-US"/>
              </w:rPr>
              <w:t>resse</w:t>
            </w:r>
            <w:r w:rsidRPr="00F20633">
              <w:rPr>
                <w:lang w:val="en-US"/>
              </w:rPr>
              <w:br/>
            </w:r>
          </w:p>
          <w:p w14:paraId="41BF5011" w14:textId="77777777" w:rsidR="009140C9" w:rsidRPr="00F20633" w:rsidRDefault="004F224D">
            <w:pPr>
              <w:pStyle w:val="SCCLsocVersus"/>
              <w:rPr>
                <w:lang w:val="en-US"/>
              </w:rPr>
            </w:pPr>
            <w:r w:rsidRPr="00F20633">
              <w:rPr>
                <w:lang w:val="en-US"/>
              </w:rPr>
              <w:t>- et -</w:t>
            </w:r>
          </w:p>
          <w:p w14:paraId="41BF5012" w14:textId="77777777" w:rsidR="009140C9" w:rsidRPr="00F20633" w:rsidRDefault="009140C9">
            <w:pPr>
              <w:rPr>
                <w:lang w:val="en-US"/>
              </w:rPr>
            </w:pPr>
          </w:p>
          <w:p w14:paraId="41BF5013" w14:textId="77777777" w:rsidR="009140C9" w:rsidRPr="004F224D" w:rsidRDefault="004F224D">
            <w:pPr>
              <w:pStyle w:val="SCCLsocParty"/>
              <w:rPr>
                <w:lang w:val="fr-CA"/>
              </w:rPr>
            </w:pPr>
            <w:r w:rsidRPr="004F224D">
              <w:rPr>
                <w:lang w:val="fr-CA"/>
              </w:rPr>
              <w:t>Madison Holdings Ltd.</w:t>
            </w:r>
            <w:r w:rsidRPr="004F224D">
              <w:rPr>
                <w:lang w:val="fr-CA"/>
              </w:rPr>
              <w:br/>
            </w:r>
          </w:p>
          <w:p w14:paraId="41BF5014" w14:textId="790AE9A9" w:rsidR="009140C9" w:rsidRPr="004F224D" w:rsidRDefault="004F224D">
            <w:pPr>
              <w:pStyle w:val="SCCLsocPartyRole"/>
              <w:rPr>
                <w:lang w:val="fr-CA"/>
              </w:rPr>
            </w:pPr>
            <w:r w:rsidRPr="004F224D">
              <w:rPr>
                <w:lang w:val="fr-CA"/>
              </w:rPr>
              <w:t>Intimé</w:t>
            </w:r>
            <w:r w:rsidR="00CD3373">
              <w:rPr>
                <w:lang w:val="fr-CA"/>
              </w:rPr>
              <w:t>e</w:t>
            </w:r>
          </w:p>
        </w:tc>
      </w:tr>
      <w:tr w:rsidR="00824412" w:rsidRPr="004F224D" w14:paraId="41BF5019" w14:textId="77777777" w:rsidTr="00F20633">
        <w:tc>
          <w:tcPr>
            <w:tcW w:w="2291" w:type="pct"/>
            <w:tcMar>
              <w:top w:w="0" w:type="dxa"/>
              <w:bottom w:w="0" w:type="dxa"/>
            </w:tcMar>
          </w:tcPr>
          <w:p w14:paraId="41BF5016" w14:textId="77777777" w:rsidR="00824412" w:rsidRPr="004F224D" w:rsidRDefault="00824412" w:rsidP="00375294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41BF5017" w14:textId="77777777" w:rsidR="00824412" w:rsidRPr="004F224D" w:rsidRDefault="00824412" w:rsidP="00375294">
            <w:pPr>
              <w:rPr>
                <w:lang w:val="fr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41BF5018" w14:textId="77777777" w:rsidR="00824412" w:rsidRPr="004F224D" w:rsidRDefault="00824412" w:rsidP="00B408F8">
            <w:pPr>
              <w:rPr>
                <w:lang w:val="fr-CA"/>
              </w:rPr>
            </w:pPr>
          </w:p>
        </w:tc>
      </w:tr>
      <w:tr w:rsidR="00824412" w:rsidRPr="00F20633" w14:paraId="41BF5021" w14:textId="77777777" w:rsidTr="00F20633">
        <w:tc>
          <w:tcPr>
            <w:tcW w:w="2291" w:type="pct"/>
          </w:tcPr>
          <w:p w14:paraId="41BF501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BF501B" w14:textId="77777777" w:rsidR="00824412" w:rsidRPr="006E7BAE" w:rsidRDefault="00824412" w:rsidP="00417FB7">
            <w:pPr>
              <w:jc w:val="center"/>
            </w:pPr>
          </w:p>
          <w:p w14:paraId="41BF501C" w14:textId="7FEA1CDA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AI-20-30-09550</w:t>
            </w:r>
            <w:r w:rsidRPr="006E7BAE">
              <w:t xml:space="preserve">, </w:t>
            </w:r>
            <w:r w:rsidR="00CD3373">
              <w:t xml:space="preserve">2021 MBCA 94, </w:t>
            </w:r>
            <w:r w:rsidRPr="006E7BAE">
              <w:t xml:space="preserve">dated </w:t>
            </w:r>
            <w:r>
              <w:t>November 3, 2021</w:t>
            </w:r>
            <w:r w:rsidR="00CD3373">
              <w:t>,</w:t>
            </w:r>
            <w:r w:rsidR="004F224D">
              <w:t xml:space="preserve"> is dismissed with costs on a solicitor-client basis.</w:t>
            </w:r>
          </w:p>
        </w:tc>
        <w:tc>
          <w:tcPr>
            <w:tcW w:w="385" w:type="pct"/>
          </w:tcPr>
          <w:p w14:paraId="41BF501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41BF50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BF50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BF5020" w14:textId="5361E4BC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F224D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4F224D">
              <w:rPr>
                <w:lang w:val="fr-CA"/>
              </w:rPr>
              <w:t>AI-20-30-09550</w:t>
            </w:r>
            <w:r w:rsidRPr="006E7BAE">
              <w:rPr>
                <w:lang w:val="fr-CA"/>
              </w:rPr>
              <w:t xml:space="preserve">, </w:t>
            </w:r>
            <w:r w:rsidR="00CD3373" w:rsidRPr="004F224D">
              <w:rPr>
                <w:lang w:val="fr-CA"/>
              </w:rPr>
              <w:t xml:space="preserve">2021 MBCA 94,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F224D">
              <w:rPr>
                <w:lang w:val="fr-CA"/>
              </w:rPr>
              <w:t>3 novembre 2021</w:t>
            </w:r>
            <w:r w:rsidRPr="006E7BAE">
              <w:rPr>
                <w:lang w:val="fr-CA"/>
              </w:rPr>
              <w:t xml:space="preserve">, est </w:t>
            </w:r>
            <w:r w:rsidR="004F224D">
              <w:rPr>
                <w:lang w:val="fr-CA"/>
              </w:rPr>
              <w:t>rejetée avec dépens sur la base procureur-client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BF5022" w14:textId="77777777" w:rsidR="009F436C" w:rsidRPr="00D83B8C" w:rsidRDefault="009F436C" w:rsidP="00382FEC">
      <w:pPr>
        <w:rPr>
          <w:lang w:val="fr-CA"/>
        </w:rPr>
      </w:pPr>
    </w:p>
    <w:p w14:paraId="41BF5023" w14:textId="77777777" w:rsidR="009F436C" w:rsidRPr="00D83B8C" w:rsidRDefault="009F436C" w:rsidP="00417FB7">
      <w:pPr>
        <w:jc w:val="center"/>
        <w:rPr>
          <w:lang w:val="fr-CA"/>
        </w:rPr>
      </w:pPr>
    </w:p>
    <w:p w14:paraId="41BF5024" w14:textId="77777777" w:rsidR="009F436C" w:rsidRDefault="009F436C" w:rsidP="00417FB7">
      <w:pPr>
        <w:jc w:val="center"/>
        <w:rPr>
          <w:lang w:val="fr-CA"/>
        </w:rPr>
      </w:pPr>
    </w:p>
    <w:p w14:paraId="41BF5025" w14:textId="77777777" w:rsidR="004F224D" w:rsidRPr="00D83B8C" w:rsidRDefault="004F224D" w:rsidP="00417FB7">
      <w:pPr>
        <w:jc w:val="center"/>
        <w:rPr>
          <w:lang w:val="fr-CA"/>
        </w:rPr>
      </w:pPr>
    </w:p>
    <w:p w14:paraId="41BF502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BF502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BF5028" w14:textId="77777777" w:rsidR="003A37CF" w:rsidRPr="00D83B8C" w:rsidRDefault="003A37CF" w:rsidP="004F224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502B" w14:textId="77777777" w:rsidR="00983D48" w:rsidRDefault="00983D48">
      <w:r>
        <w:separator/>
      </w:r>
    </w:p>
  </w:endnote>
  <w:endnote w:type="continuationSeparator" w:id="0">
    <w:p w14:paraId="41BF50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5029" w14:textId="77777777" w:rsidR="00983D48" w:rsidRDefault="00983D48">
      <w:r>
        <w:separator/>
      </w:r>
    </w:p>
  </w:footnote>
  <w:footnote w:type="continuationSeparator" w:id="0">
    <w:p w14:paraId="41BF50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50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F22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BF502E" w14:textId="77777777" w:rsidR="008F53F3" w:rsidRDefault="008F53F3" w:rsidP="008F53F3">
    <w:pPr>
      <w:rPr>
        <w:szCs w:val="24"/>
      </w:rPr>
    </w:pPr>
  </w:p>
  <w:p w14:paraId="41BF502F" w14:textId="77777777" w:rsidR="008F53F3" w:rsidRDefault="008F53F3" w:rsidP="008F53F3">
    <w:pPr>
      <w:rPr>
        <w:szCs w:val="24"/>
      </w:rPr>
    </w:pPr>
  </w:p>
  <w:p w14:paraId="41BF50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39978</w:t>
    </w:r>
    <w:r>
      <w:rPr>
        <w:szCs w:val="24"/>
      </w:rPr>
      <w:t>     </w:t>
    </w:r>
  </w:p>
  <w:p w14:paraId="41BF50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BF5032" w14:textId="77777777" w:rsidR="0073151A" w:rsidRDefault="0073151A" w:rsidP="0073151A"/>
      <w:p w14:paraId="41BF5033" w14:textId="77777777" w:rsidR="0073151A" w:rsidRPr="006E7BAE" w:rsidRDefault="0073151A" w:rsidP="0073151A"/>
      <w:p w14:paraId="41BF5034" w14:textId="77777777" w:rsidR="0073151A" w:rsidRPr="006E7BAE" w:rsidRDefault="0073151A" w:rsidP="0073151A"/>
      <w:p w14:paraId="41BF5035" w14:textId="77777777" w:rsidR="0073151A" w:rsidRPr="006E7BAE" w:rsidRDefault="0073151A" w:rsidP="0073151A"/>
      <w:p w14:paraId="41BF5036" w14:textId="77777777" w:rsidR="0073151A" w:rsidRDefault="0073151A" w:rsidP="0073151A"/>
      <w:p w14:paraId="41BF5037" w14:textId="77777777" w:rsidR="0073151A" w:rsidRDefault="0073151A" w:rsidP="0073151A"/>
      <w:p w14:paraId="41BF5038" w14:textId="77777777" w:rsidR="0073151A" w:rsidRDefault="0073151A" w:rsidP="0073151A"/>
      <w:p w14:paraId="41BF5039" w14:textId="77777777" w:rsidR="0073151A" w:rsidRDefault="0073151A" w:rsidP="0073151A"/>
      <w:p w14:paraId="41BF503A" w14:textId="77777777" w:rsidR="0073151A" w:rsidRDefault="0073151A" w:rsidP="0073151A"/>
      <w:p w14:paraId="41BF503B" w14:textId="77777777" w:rsidR="0073151A" w:rsidRPr="006E7BAE" w:rsidRDefault="0073151A" w:rsidP="0073151A"/>
      <w:p w14:paraId="41BF503C" w14:textId="77777777" w:rsidR="00ED265D" w:rsidRPr="0073151A" w:rsidRDefault="002E4D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4D6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224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40C9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33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063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BF4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152D8FA-7B42-40D4-8B66-07C7776F0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A7D84-F191-47B3-BCF7-449C37B04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994C1-3B3A-4A9B-A526-5ECF3FC7B0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2022-05-09T18:22:00Z</dcterms:created>
  <dcterms:modified xsi:type="dcterms:W3CDTF">2022-05-09T18:22:00Z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