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26B8F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40089</w:t>
      </w:r>
      <w:r w:rsidR="0016666F" w:rsidRPr="006E7BAE">
        <w:t>     </w:t>
      </w:r>
    </w:p>
    <w:p w14:paraId="1A126B90" w14:textId="77777777" w:rsidR="009F436C" w:rsidRPr="006E7BAE" w:rsidRDefault="009F436C" w:rsidP="00382FEC"/>
    <w:p w14:paraId="1A126B9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A126B95" w14:textId="77777777" w:rsidTr="00C173B0">
        <w:tc>
          <w:tcPr>
            <w:tcW w:w="2269" w:type="pct"/>
          </w:tcPr>
          <w:p w14:paraId="1A126B92" w14:textId="77777777" w:rsidR="00417FB7" w:rsidRPr="006E7BAE" w:rsidRDefault="00B43F08" w:rsidP="008262A3">
            <w:r>
              <w:t>August 18</w:t>
            </w:r>
            <w:r w:rsidR="00543EDD">
              <w:t>, 2022</w:t>
            </w:r>
          </w:p>
        </w:tc>
        <w:tc>
          <w:tcPr>
            <w:tcW w:w="381" w:type="pct"/>
          </w:tcPr>
          <w:p w14:paraId="1A126B93" w14:textId="77777777" w:rsidR="00417FB7" w:rsidRPr="006E7BAE" w:rsidRDefault="00417FB7" w:rsidP="00382FEC"/>
        </w:tc>
        <w:tc>
          <w:tcPr>
            <w:tcW w:w="2350" w:type="pct"/>
          </w:tcPr>
          <w:p w14:paraId="1A126B94" w14:textId="77777777" w:rsidR="00417FB7" w:rsidRPr="00D83B8C" w:rsidRDefault="00543EDD" w:rsidP="00B43F08">
            <w:pPr>
              <w:rPr>
                <w:lang w:val="en-US"/>
              </w:rPr>
            </w:pPr>
            <w:r>
              <w:t xml:space="preserve">Le </w:t>
            </w:r>
            <w:r w:rsidR="00B43F08">
              <w:t>18 août</w:t>
            </w:r>
            <w:r>
              <w:t xml:space="preserve"> 2022</w:t>
            </w:r>
          </w:p>
        </w:tc>
      </w:tr>
      <w:tr w:rsidR="00E12A51" w:rsidRPr="006E7BAE" w14:paraId="1A126B9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A126B9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A126B9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A126B9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A126BAD" w14:textId="77777777" w:rsidTr="00C173B0">
        <w:tc>
          <w:tcPr>
            <w:tcW w:w="2269" w:type="pct"/>
          </w:tcPr>
          <w:p w14:paraId="1A126B9A" w14:textId="77777777" w:rsidR="00E24EC6" w:rsidRDefault="00E24EC6"/>
          <w:p w14:paraId="1A126B9B" w14:textId="77777777" w:rsidR="00E24EC6" w:rsidRDefault="00B43F08">
            <w:pPr>
              <w:pStyle w:val="SCCLsocPrefix"/>
            </w:pPr>
            <w:r>
              <w:t>BETWEEN:</w:t>
            </w:r>
          </w:p>
          <w:p w14:paraId="1A126B9C" w14:textId="77777777" w:rsidR="00B43F08" w:rsidRPr="00B43F08" w:rsidRDefault="00B43F08" w:rsidP="00B43F08"/>
          <w:p w14:paraId="1A126B9D" w14:textId="77777777" w:rsidR="00E24EC6" w:rsidRDefault="00B43F08">
            <w:pPr>
              <w:pStyle w:val="SCCLsocParty"/>
            </w:pPr>
            <w:r>
              <w:t>Concord Pacific Acquisitions Inc.</w:t>
            </w:r>
            <w:r>
              <w:br/>
            </w:r>
          </w:p>
          <w:p w14:paraId="1A126B9E" w14:textId="77777777" w:rsidR="00E24EC6" w:rsidRDefault="00B43F08">
            <w:pPr>
              <w:pStyle w:val="SCCLsocPartyRole"/>
            </w:pPr>
            <w:r>
              <w:t>Applicant</w:t>
            </w:r>
            <w:r>
              <w:br/>
            </w:r>
          </w:p>
          <w:p w14:paraId="1A126B9F" w14:textId="77777777" w:rsidR="00E24EC6" w:rsidRDefault="00B43F08">
            <w:pPr>
              <w:pStyle w:val="SCCLsocVersus"/>
            </w:pPr>
            <w:r>
              <w:t>- and -</w:t>
            </w:r>
          </w:p>
          <w:p w14:paraId="1A126BA0" w14:textId="77777777" w:rsidR="00E24EC6" w:rsidRDefault="00E24EC6"/>
          <w:p w14:paraId="1A126BA1" w14:textId="77777777" w:rsidR="00E24EC6" w:rsidRDefault="00B43F08">
            <w:pPr>
              <w:pStyle w:val="SCCLsocParty"/>
            </w:pPr>
            <w:r>
              <w:t>Hong Leong Oei, Hong Kong Expo Holdings Ltd. and Canadian Metropolitan Properties Corporation</w:t>
            </w:r>
            <w:r>
              <w:br/>
            </w:r>
          </w:p>
          <w:p w14:paraId="1A126BA2" w14:textId="77777777" w:rsidR="00E24EC6" w:rsidRDefault="00B43F08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A126BA3" w14:textId="77777777" w:rsidR="00824412" w:rsidRPr="006E7BAE" w:rsidRDefault="00824412" w:rsidP="00375294"/>
        </w:tc>
        <w:tc>
          <w:tcPr>
            <w:tcW w:w="2350" w:type="pct"/>
          </w:tcPr>
          <w:p w14:paraId="1A126BA4" w14:textId="77777777" w:rsidR="00E24EC6" w:rsidRPr="00E367D1" w:rsidRDefault="00E24EC6">
            <w:pPr>
              <w:rPr>
                <w:lang w:val="fr-CA"/>
              </w:rPr>
            </w:pPr>
          </w:p>
          <w:p w14:paraId="1A126BA5" w14:textId="77777777" w:rsidR="00E24EC6" w:rsidRDefault="00B43F08">
            <w:pPr>
              <w:pStyle w:val="SCCLsocPrefix"/>
              <w:rPr>
                <w:lang w:val="fr-CA"/>
              </w:rPr>
            </w:pPr>
            <w:r w:rsidRPr="00E367D1">
              <w:rPr>
                <w:lang w:val="fr-CA"/>
              </w:rPr>
              <w:t>ENTRE :</w:t>
            </w:r>
          </w:p>
          <w:p w14:paraId="1A126BA6" w14:textId="77777777" w:rsidR="00B43F08" w:rsidRPr="00B43F08" w:rsidRDefault="00B43F08" w:rsidP="00B43F08">
            <w:pPr>
              <w:rPr>
                <w:lang w:val="fr-CA"/>
              </w:rPr>
            </w:pPr>
          </w:p>
          <w:p w14:paraId="1A126BA7" w14:textId="77777777" w:rsidR="00E24EC6" w:rsidRPr="00E367D1" w:rsidRDefault="00B43F08">
            <w:pPr>
              <w:pStyle w:val="SCCLsocParty"/>
              <w:rPr>
                <w:lang w:val="fr-CA"/>
              </w:rPr>
            </w:pPr>
            <w:r w:rsidRPr="00E367D1">
              <w:rPr>
                <w:lang w:val="fr-CA"/>
              </w:rPr>
              <w:t>Concord Pacific Acquisitions Inc.</w:t>
            </w:r>
            <w:r w:rsidRPr="00E367D1">
              <w:rPr>
                <w:lang w:val="fr-CA"/>
              </w:rPr>
              <w:br/>
            </w:r>
          </w:p>
          <w:p w14:paraId="1A126BA8" w14:textId="77777777" w:rsidR="00E24EC6" w:rsidRDefault="00B43F08">
            <w:pPr>
              <w:pStyle w:val="SCCLsocPartyRole"/>
            </w:pPr>
            <w:r>
              <w:t>Demanderesse</w:t>
            </w:r>
            <w:r>
              <w:br/>
            </w:r>
          </w:p>
          <w:p w14:paraId="1A126BA9" w14:textId="77777777" w:rsidR="00E24EC6" w:rsidRDefault="00B43F08">
            <w:pPr>
              <w:pStyle w:val="SCCLsocVersus"/>
            </w:pPr>
            <w:r>
              <w:t>- et -</w:t>
            </w:r>
          </w:p>
          <w:p w14:paraId="1A126BAA" w14:textId="77777777" w:rsidR="00E24EC6" w:rsidRDefault="00E24EC6"/>
          <w:p w14:paraId="1A126BAB" w14:textId="77777777" w:rsidR="00E24EC6" w:rsidRDefault="00B43F08">
            <w:pPr>
              <w:pStyle w:val="SCCLsocParty"/>
            </w:pPr>
            <w:r>
              <w:t>Hong Leong Oei, Hong Kong Expo Holdings Ltd. et Canadian Metropolitan Properties Corporation</w:t>
            </w:r>
            <w:r>
              <w:br/>
            </w:r>
          </w:p>
          <w:p w14:paraId="1A126BAC" w14:textId="77777777" w:rsidR="00E24EC6" w:rsidRDefault="00B43F08" w:rsidP="00B43F08">
            <w:pPr>
              <w:pStyle w:val="SCCLsocPartyRole"/>
            </w:pPr>
            <w:r>
              <w:t>Intimés</w:t>
            </w:r>
          </w:p>
        </w:tc>
      </w:tr>
      <w:tr w:rsidR="00824412" w:rsidRPr="006E7BAE" w14:paraId="1A126BB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A126BA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A126BA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A126BB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4534A" w14:paraId="1A126BBB" w14:textId="77777777" w:rsidTr="00C173B0">
        <w:tc>
          <w:tcPr>
            <w:tcW w:w="2269" w:type="pct"/>
          </w:tcPr>
          <w:p w14:paraId="1A126BB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A126BB3" w14:textId="77777777" w:rsidR="00824412" w:rsidRPr="006E7BAE" w:rsidRDefault="00824412" w:rsidP="00417FB7">
            <w:pPr>
              <w:jc w:val="center"/>
            </w:pPr>
          </w:p>
          <w:p w14:paraId="1A126BB4" w14:textId="20AA24C1" w:rsidR="00824412" w:rsidRDefault="00B43F08" w:rsidP="00011960">
            <w:pPr>
              <w:jc w:val="both"/>
            </w:pPr>
            <w:r>
              <w:rPr>
                <w:color w:val="000000"/>
              </w:rPr>
              <w:t>The </w:t>
            </w:r>
            <w:r>
              <w:rPr>
                <w:rStyle w:val="solexhl"/>
                <w:color w:val="000000"/>
              </w:rPr>
              <w:t>motion</w:t>
            </w:r>
            <w:r>
              <w:rPr>
                <w:color w:val="000000"/>
              </w:rPr>
              <w:t> </w:t>
            </w:r>
            <w:r>
              <w:rPr>
                <w:rStyle w:val="solexhl"/>
                <w:color w:val="000000"/>
              </w:rPr>
              <w:t>to</w:t>
            </w:r>
            <w:r>
              <w:rPr>
                <w:color w:val="000000"/>
              </w:rPr>
              <w:t> </w:t>
            </w:r>
            <w:r>
              <w:rPr>
                <w:rStyle w:val="solexhl"/>
                <w:color w:val="000000"/>
              </w:rPr>
              <w:t>join</w:t>
            </w:r>
            <w:r>
              <w:rPr>
                <w:color w:val="000000"/>
              </w:rPr>
              <w:t xml:space="preserve"> two Court of Appeal </w:t>
            </w:r>
            <w:r>
              <w:t>for British Columbia</w:t>
            </w:r>
            <w:r w:rsidR="009F5A9F">
              <w:t xml:space="preserve"> </w:t>
            </w:r>
            <w:r>
              <w:rPr>
                <w:color w:val="000000"/>
              </w:rPr>
              <w:t>files in a single application for leave </w:t>
            </w:r>
            <w:r>
              <w:rPr>
                <w:rStyle w:val="solexhl"/>
                <w:color w:val="000000"/>
              </w:rPr>
              <w:t>to</w:t>
            </w:r>
            <w:r>
              <w:rPr>
                <w:color w:val="000000"/>
              </w:rPr>
              <w:t xml:space="preserve"> 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>, Number</w:t>
            </w:r>
            <w:r>
              <w:t>s</w:t>
            </w:r>
            <w:r w:rsidR="00824412" w:rsidRPr="006E7BAE">
              <w:t xml:space="preserve"> </w:t>
            </w:r>
            <w:r w:rsidR="00824412">
              <w:t>CA47294</w:t>
            </w:r>
            <w:r w:rsidR="009F5A9F">
              <w:t xml:space="preserve"> and</w:t>
            </w:r>
            <w:r w:rsidR="00824412">
              <w:t xml:space="preserve"> CA46314</w:t>
            </w:r>
            <w:r w:rsidR="00824412" w:rsidRPr="006E7BAE">
              <w:t xml:space="preserve">, </w:t>
            </w:r>
            <w:r>
              <w:t xml:space="preserve">2022 BCCA 16, </w:t>
            </w:r>
            <w:r w:rsidR="00824412" w:rsidRPr="006E7BAE">
              <w:t xml:space="preserve">dated </w:t>
            </w:r>
            <w:r w:rsidR="00824412">
              <w:t>January 18, 2022</w:t>
            </w:r>
            <w:r w:rsidR="009F5A9F">
              <w:t>,</w:t>
            </w:r>
            <w:r w:rsidR="00824412" w:rsidRPr="006E7BAE">
              <w:t xml:space="preserve"> is </w:t>
            </w:r>
            <w:r>
              <w:t>dismissed with costs</w:t>
            </w:r>
            <w:r w:rsidR="00824412" w:rsidRPr="006E7BAE">
              <w:t>.</w:t>
            </w:r>
          </w:p>
          <w:p w14:paraId="1A126BB5" w14:textId="77777777" w:rsidR="003F6511" w:rsidRDefault="003F6511" w:rsidP="00011960">
            <w:pPr>
              <w:jc w:val="both"/>
            </w:pPr>
          </w:p>
          <w:p w14:paraId="1A126BB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A126BB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A126BB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A126BB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A126BBA" w14:textId="13E3A8C0" w:rsidR="003F6511" w:rsidRPr="006E7BAE" w:rsidRDefault="00B43F08">
            <w:pPr>
              <w:jc w:val="both"/>
              <w:rPr>
                <w:lang w:val="fr-CA"/>
              </w:rPr>
            </w:pPr>
            <w:r w:rsidRPr="00B43F08">
              <w:rPr>
                <w:color w:val="000000"/>
                <w:lang w:val="fr-CA"/>
              </w:rPr>
              <w:t>L</w:t>
            </w:r>
            <w:r>
              <w:rPr>
                <w:color w:val="000000"/>
                <w:lang w:val="fr-CA"/>
              </w:rPr>
              <w:t>a</w:t>
            </w:r>
            <w:r w:rsidRPr="00B43F08">
              <w:rPr>
                <w:color w:val="000000"/>
                <w:lang w:val="fr-CA"/>
              </w:rPr>
              <w:t xml:space="preserve"> requête pour joindre deux dossiers de la Cour d’appel </w:t>
            </w:r>
            <w:r w:rsidRPr="00E367D1">
              <w:rPr>
                <w:lang w:val="fr-CA"/>
              </w:rPr>
              <w:t xml:space="preserve">de la Colombie-Britannique </w:t>
            </w:r>
            <w:r w:rsidRPr="00B43F08">
              <w:rPr>
                <w:color w:val="000000"/>
                <w:lang w:val="fr-CA"/>
              </w:rPr>
              <w:t xml:space="preserve">dans une seule demande d’autorisation d’appel </w:t>
            </w:r>
            <w:r>
              <w:rPr>
                <w:color w:val="000000"/>
                <w:lang w:val="fr-CA"/>
              </w:rPr>
              <w:t>est</w:t>
            </w:r>
            <w:r w:rsidRPr="00B43F08">
              <w:rPr>
                <w:color w:val="000000"/>
                <w:lang w:val="fr-CA"/>
              </w:rPr>
              <w:t xml:space="preserve"> accueillie.</w:t>
            </w:r>
            <w:r>
              <w:rPr>
                <w:color w:val="000000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367D1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>
              <w:rPr>
                <w:lang w:val="fr-CA"/>
              </w:rPr>
              <w:t>CA</w:t>
            </w:r>
            <w:r w:rsidR="00824412" w:rsidRPr="00E367D1">
              <w:rPr>
                <w:lang w:val="fr-CA"/>
              </w:rPr>
              <w:t>47294</w:t>
            </w:r>
            <w:r w:rsidR="009F5A9F">
              <w:rPr>
                <w:lang w:val="fr-CA"/>
              </w:rPr>
              <w:t xml:space="preserve"> et</w:t>
            </w:r>
            <w:r w:rsidR="00824412" w:rsidRPr="00E367D1">
              <w:rPr>
                <w:lang w:val="fr-CA"/>
              </w:rPr>
              <w:t xml:space="preserve"> CA46314</w:t>
            </w:r>
            <w:r w:rsidR="00824412" w:rsidRPr="006E7BAE">
              <w:rPr>
                <w:lang w:val="fr-CA"/>
              </w:rPr>
              <w:t xml:space="preserve">, </w:t>
            </w:r>
            <w:r w:rsidRPr="00E367D1">
              <w:rPr>
                <w:lang w:val="fr-CA"/>
              </w:rPr>
              <w:t xml:space="preserve">2022 BCCA 16,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367D1">
              <w:rPr>
                <w:lang w:val="fr-CA"/>
              </w:rPr>
              <w:t>18 janvier 2022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A126BBC" w14:textId="77777777" w:rsidR="009F436C" w:rsidRPr="00D83B8C" w:rsidRDefault="009F436C" w:rsidP="00382FEC">
      <w:pPr>
        <w:rPr>
          <w:lang w:val="fr-CA"/>
        </w:rPr>
      </w:pPr>
    </w:p>
    <w:p w14:paraId="1A126BBD" w14:textId="77777777" w:rsidR="009F436C" w:rsidRPr="00D83B8C" w:rsidRDefault="009F436C" w:rsidP="00417FB7">
      <w:pPr>
        <w:jc w:val="center"/>
        <w:rPr>
          <w:lang w:val="fr-CA"/>
        </w:rPr>
      </w:pPr>
    </w:p>
    <w:p w14:paraId="1A126BB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A126BBF" w14:textId="77777777" w:rsidR="003A37CF" w:rsidRPr="00D83B8C" w:rsidRDefault="003A37CF" w:rsidP="00B43F08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26BC2" w14:textId="77777777" w:rsidR="00983D48" w:rsidRDefault="00983D48">
      <w:r>
        <w:separator/>
      </w:r>
    </w:p>
  </w:endnote>
  <w:endnote w:type="continuationSeparator" w:id="0">
    <w:p w14:paraId="1A126BC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26BC0" w14:textId="77777777" w:rsidR="00983D48" w:rsidRDefault="00983D48">
      <w:r>
        <w:separator/>
      </w:r>
    </w:p>
  </w:footnote>
  <w:footnote w:type="continuationSeparator" w:id="0">
    <w:p w14:paraId="1A126BC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26BC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43F0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A126BC5" w14:textId="77777777" w:rsidR="008F53F3" w:rsidRDefault="008F53F3" w:rsidP="008F53F3">
    <w:pPr>
      <w:rPr>
        <w:szCs w:val="24"/>
      </w:rPr>
    </w:pPr>
  </w:p>
  <w:p w14:paraId="1A126BC6" w14:textId="77777777" w:rsidR="008F53F3" w:rsidRDefault="008F53F3" w:rsidP="008F53F3">
    <w:pPr>
      <w:rPr>
        <w:szCs w:val="24"/>
      </w:rPr>
    </w:pPr>
  </w:p>
  <w:p w14:paraId="1A126BC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40089</w:t>
    </w:r>
    <w:r>
      <w:rPr>
        <w:szCs w:val="24"/>
      </w:rPr>
      <w:t>     </w:t>
    </w:r>
  </w:p>
  <w:p w14:paraId="1A126BC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A126BC9" w14:textId="77777777" w:rsidR="0073151A" w:rsidRDefault="0073151A" w:rsidP="0073151A"/>
      <w:p w14:paraId="1A126BCA" w14:textId="77777777" w:rsidR="0073151A" w:rsidRPr="006E7BAE" w:rsidRDefault="0073151A" w:rsidP="0073151A"/>
      <w:p w14:paraId="1A126BCB" w14:textId="77777777" w:rsidR="0073151A" w:rsidRPr="006E7BAE" w:rsidRDefault="0073151A" w:rsidP="0073151A"/>
      <w:p w14:paraId="1A126BCC" w14:textId="77777777" w:rsidR="0073151A" w:rsidRPr="006E7BAE" w:rsidRDefault="0073151A" w:rsidP="0073151A"/>
      <w:p w14:paraId="1A126BCD" w14:textId="77777777" w:rsidR="0073151A" w:rsidRDefault="0073151A" w:rsidP="0073151A"/>
      <w:p w14:paraId="1A126BCE" w14:textId="77777777" w:rsidR="0073151A" w:rsidRDefault="0073151A" w:rsidP="0073151A"/>
      <w:p w14:paraId="1A126BCF" w14:textId="77777777" w:rsidR="0073151A" w:rsidRDefault="0073151A" w:rsidP="0073151A"/>
      <w:p w14:paraId="1A126BD0" w14:textId="77777777" w:rsidR="0073151A" w:rsidRDefault="0073151A" w:rsidP="0073151A"/>
      <w:p w14:paraId="1A126BD1" w14:textId="77777777" w:rsidR="0073151A" w:rsidRDefault="0073151A" w:rsidP="0073151A"/>
      <w:p w14:paraId="1A126BD2" w14:textId="77777777" w:rsidR="0073151A" w:rsidRPr="006E7BAE" w:rsidRDefault="0073151A" w:rsidP="0073151A"/>
      <w:p w14:paraId="1A126BD3" w14:textId="77777777" w:rsidR="00ED265D" w:rsidRPr="0073151A" w:rsidRDefault="0003641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6419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9F5A9F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43F0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4534A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24EC6"/>
    <w:rsid w:val="00E367D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A126B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olexhl">
    <w:name w:val="solexhl"/>
    <w:basedOn w:val="DefaultParagraphFont"/>
    <w:rsid w:val="00B43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Justice Moldaver</AuthorContributor>
    <FolderNameEn xmlns="40ae4924-d04e-473c-aafa-3657aad971d6">Leave Application - Judgment on Leave Application</FolderNameEn>
    <Case xmlns="40ae4924-d04e-473c-aafa-3657aad971d6">14522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2022-08-18T04:00:00+00:00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7EB784-5B19-4B0A-87A2-4F810921BAD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3A1E8D2D-664B-4D0C-BA39-4ED04DCE35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C0DDAF-795F-4024-89A2-751606251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2022-08-03T18:08:00Z</dcterms:created>
  <dcterms:modified xsi:type="dcterms:W3CDTF">2022-08-03T18:08:00Z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