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BAE10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40136</w:t>
      </w:r>
      <w:r w:rsidR="0016666F" w:rsidRPr="006E7BAE">
        <w:t>     </w:t>
      </w:r>
    </w:p>
    <w:p w14:paraId="530BAE11" w14:textId="77777777" w:rsidR="009F436C" w:rsidRPr="006E7BAE" w:rsidRDefault="009F436C" w:rsidP="00382FEC"/>
    <w:p w14:paraId="530BAE12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530BAE16" w14:textId="77777777" w:rsidTr="00C173B0">
        <w:tc>
          <w:tcPr>
            <w:tcW w:w="2269" w:type="pct"/>
          </w:tcPr>
          <w:p w14:paraId="530BAE13" w14:textId="77777777" w:rsidR="00417FB7" w:rsidRPr="006E7BAE" w:rsidRDefault="00543EDD" w:rsidP="009F695D">
            <w:r>
              <w:t xml:space="preserve">September </w:t>
            </w:r>
            <w:r w:rsidR="009F695D">
              <w:t>29</w:t>
            </w:r>
            <w:r>
              <w:t>, 2022</w:t>
            </w:r>
          </w:p>
        </w:tc>
        <w:tc>
          <w:tcPr>
            <w:tcW w:w="381" w:type="pct"/>
          </w:tcPr>
          <w:p w14:paraId="530BAE14" w14:textId="77777777" w:rsidR="00417FB7" w:rsidRPr="006E7BAE" w:rsidRDefault="00417FB7" w:rsidP="00382FEC"/>
        </w:tc>
        <w:tc>
          <w:tcPr>
            <w:tcW w:w="2350" w:type="pct"/>
          </w:tcPr>
          <w:p w14:paraId="530BAE15" w14:textId="77777777" w:rsidR="00417FB7" w:rsidRPr="00D83B8C" w:rsidRDefault="00543EDD" w:rsidP="009F695D">
            <w:pPr>
              <w:rPr>
                <w:lang w:val="en-US"/>
              </w:rPr>
            </w:pPr>
            <w:r>
              <w:t xml:space="preserve">Le </w:t>
            </w:r>
            <w:r w:rsidR="009F695D">
              <w:t>29</w:t>
            </w:r>
            <w:r>
              <w:t xml:space="preserve"> septembre 2022</w:t>
            </w:r>
          </w:p>
        </w:tc>
      </w:tr>
      <w:tr w:rsidR="00E12A51" w:rsidRPr="006E7BAE" w14:paraId="530BAE1A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530BAE17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530BAE18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30BAE19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530BAE2C" w14:textId="77777777" w:rsidTr="00C173B0">
        <w:tc>
          <w:tcPr>
            <w:tcW w:w="2269" w:type="pct"/>
          </w:tcPr>
          <w:p w14:paraId="530BAE1B" w14:textId="77777777" w:rsidR="00F033EE" w:rsidRDefault="00F033EE"/>
          <w:p w14:paraId="530BAE1C" w14:textId="77777777" w:rsidR="00F033EE" w:rsidRDefault="009F695D">
            <w:pPr>
              <w:pStyle w:val="SCCLsocPrefix"/>
            </w:pPr>
            <w:r>
              <w:t>BETWEEN:</w:t>
            </w:r>
          </w:p>
          <w:p w14:paraId="4E1D63E4" w14:textId="77777777" w:rsidR="00BE55CC" w:rsidRPr="00F03104" w:rsidRDefault="00BE55CC" w:rsidP="00F03104"/>
          <w:p w14:paraId="530BAE1D" w14:textId="77777777" w:rsidR="00F033EE" w:rsidRDefault="009F695D">
            <w:pPr>
              <w:pStyle w:val="SCCLsocParty"/>
            </w:pPr>
            <w:r>
              <w:t>Chiradeep Dutta Gupta</w:t>
            </w:r>
            <w:r>
              <w:br/>
            </w:r>
          </w:p>
          <w:p w14:paraId="530BAE1E" w14:textId="77777777" w:rsidR="00F033EE" w:rsidRDefault="009F695D">
            <w:pPr>
              <w:pStyle w:val="SCCLsocPartyRole"/>
            </w:pPr>
            <w:r>
              <w:t>Applicant</w:t>
            </w:r>
            <w:r>
              <w:br/>
            </w:r>
          </w:p>
          <w:p w14:paraId="530BAE1F" w14:textId="77777777" w:rsidR="00F033EE" w:rsidRDefault="009F695D">
            <w:pPr>
              <w:pStyle w:val="SCCLsocVersus"/>
            </w:pPr>
            <w:r>
              <w:t>- and -</w:t>
            </w:r>
          </w:p>
          <w:p w14:paraId="530BAE20" w14:textId="77777777" w:rsidR="00F033EE" w:rsidRDefault="00F033EE"/>
          <w:p w14:paraId="530BAE21" w14:textId="77777777" w:rsidR="00F033EE" w:rsidRDefault="009F695D">
            <w:pPr>
              <w:pStyle w:val="SCCLsocParty"/>
            </w:pPr>
            <w:r w:rsidRPr="00DC50F8">
              <w:t>His Majesty the King</w:t>
            </w:r>
            <w:r>
              <w:br/>
            </w:r>
          </w:p>
          <w:p w14:paraId="530BAE22" w14:textId="77777777" w:rsidR="00F033EE" w:rsidRDefault="009F695D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530BAE23" w14:textId="77777777" w:rsidR="00824412" w:rsidRPr="006E7BAE" w:rsidRDefault="00824412" w:rsidP="00375294"/>
        </w:tc>
        <w:tc>
          <w:tcPr>
            <w:tcW w:w="2350" w:type="pct"/>
          </w:tcPr>
          <w:p w14:paraId="530BAE24" w14:textId="77777777" w:rsidR="00F033EE" w:rsidRPr="009F695D" w:rsidRDefault="00F033EE">
            <w:pPr>
              <w:rPr>
                <w:lang w:val="fr-CA"/>
              </w:rPr>
            </w:pPr>
          </w:p>
          <w:p w14:paraId="530BAE25" w14:textId="77777777" w:rsidR="00F033EE" w:rsidRDefault="009F695D">
            <w:pPr>
              <w:pStyle w:val="SCCLsocPrefix"/>
              <w:rPr>
                <w:lang w:val="fr-CA"/>
              </w:rPr>
            </w:pPr>
            <w:r w:rsidRPr="009F695D">
              <w:rPr>
                <w:lang w:val="fr-CA"/>
              </w:rPr>
              <w:t>ENTRE :</w:t>
            </w:r>
          </w:p>
          <w:p w14:paraId="588E0D80" w14:textId="77777777" w:rsidR="00BE55CC" w:rsidRPr="00F03104" w:rsidRDefault="00BE55CC" w:rsidP="00F03104">
            <w:pPr>
              <w:rPr>
                <w:lang w:val="fr-CA"/>
              </w:rPr>
            </w:pPr>
          </w:p>
          <w:p w14:paraId="530BAE26" w14:textId="77777777" w:rsidR="00F033EE" w:rsidRPr="009F695D" w:rsidRDefault="009F695D">
            <w:pPr>
              <w:pStyle w:val="SCCLsocParty"/>
              <w:rPr>
                <w:lang w:val="fr-CA"/>
              </w:rPr>
            </w:pPr>
            <w:r w:rsidRPr="009F695D">
              <w:rPr>
                <w:lang w:val="fr-CA"/>
              </w:rPr>
              <w:t>Chiradeep Dutta Gupta</w:t>
            </w:r>
            <w:r w:rsidRPr="009F695D">
              <w:rPr>
                <w:lang w:val="fr-CA"/>
              </w:rPr>
              <w:br/>
            </w:r>
          </w:p>
          <w:p w14:paraId="530BAE27" w14:textId="77777777" w:rsidR="00F033EE" w:rsidRPr="009F695D" w:rsidRDefault="009F695D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Demandeur</w:t>
            </w:r>
            <w:r w:rsidRPr="009F695D">
              <w:rPr>
                <w:lang w:val="fr-CA"/>
              </w:rPr>
              <w:br/>
            </w:r>
          </w:p>
          <w:p w14:paraId="530BAE28" w14:textId="77777777" w:rsidR="00F033EE" w:rsidRPr="009F695D" w:rsidRDefault="009F695D">
            <w:pPr>
              <w:pStyle w:val="SCCLsocVersus"/>
              <w:rPr>
                <w:lang w:val="fr-CA"/>
              </w:rPr>
            </w:pPr>
            <w:r w:rsidRPr="009F695D">
              <w:rPr>
                <w:lang w:val="fr-CA"/>
              </w:rPr>
              <w:t>- et -</w:t>
            </w:r>
          </w:p>
          <w:p w14:paraId="530BAE29" w14:textId="77777777" w:rsidR="00F033EE" w:rsidRPr="009F695D" w:rsidRDefault="00F033EE">
            <w:pPr>
              <w:rPr>
                <w:lang w:val="fr-CA"/>
              </w:rPr>
            </w:pPr>
          </w:p>
          <w:p w14:paraId="530BAE2A" w14:textId="77777777" w:rsidR="00F033EE" w:rsidRPr="009F695D" w:rsidRDefault="009F695D">
            <w:pPr>
              <w:pStyle w:val="SCCLsocParty"/>
              <w:rPr>
                <w:lang w:val="fr-CA"/>
              </w:rPr>
            </w:pPr>
            <w:r w:rsidRPr="00DC50F8">
              <w:rPr>
                <w:lang w:val="fr-CA"/>
              </w:rPr>
              <w:t>Sa Majesté le Roi</w:t>
            </w:r>
            <w:r w:rsidRPr="009F695D">
              <w:rPr>
                <w:lang w:val="fr-CA"/>
              </w:rPr>
              <w:br/>
            </w:r>
          </w:p>
          <w:p w14:paraId="530BAE2B" w14:textId="77777777" w:rsidR="00F033EE" w:rsidRDefault="009F695D">
            <w:pPr>
              <w:pStyle w:val="SCCLsocPartyRole"/>
            </w:pPr>
            <w:r>
              <w:t>Intim</w:t>
            </w:r>
            <w:r w:rsidRPr="00DC50F8">
              <w:t>é</w:t>
            </w:r>
          </w:p>
        </w:tc>
      </w:tr>
      <w:tr w:rsidR="00824412" w:rsidRPr="006E7BAE" w14:paraId="530BAE30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530BAE2D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530BAE2E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30BAE2F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F03104" w14:paraId="530BAE38" w14:textId="77777777" w:rsidTr="00C173B0">
        <w:tc>
          <w:tcPr>
            <w:tcW w:w="2269" w:type="pct"/>
          </w:tcPr>
          <w:p w14:paraId="530BAE31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530BAE32" w14:textId="77777777" w:rsidR="00824412" w:rsidRPr="006E7BAE" w:rsidRDefault="00824412" w:rsidP="00417FB7">
            <w:pPr>
              <w:jc w:val="center"/>
            </w:pPr>
          </w:p>
          <w:p w14:paraId="530BAE33" w14:textId="63E17B66" w:rsidR="003F6511" w:rsidRPr="006E7BAE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Federal Court of Appeal</w:t>
            </w:r>
            <w:r w:rsidRPr="006E7BAE">
              <w:t xml:space="preserve">, Number </w:t>
            </w:r>
            <w:r>
              <w:t>A-228-19, 2021 FCA 31</w:t>
            </w:r>
            <w:r w:rsidRPr="006E7BAE">
              <w:t xml:space="preserve">, dated </w:t>
            </w:r>
            <w:r>
              <w:t>February 19, 2021</w:t>
            </w:r>
            <w:r w:rsidR="00BE55CC">
              <w:t>,</w:t>
            </w:r>
            <w:r w:rsidR="009F695D">
              <w:t xml:space="preserve"> is dismissed with costs</w:t>
            </w:r>
            <w:r w:rsidRPr="006E7BAE">
              <w:t>.</w:t>
            </w:r>
          </w:p>
        </w:tc>
        <w:tc>
          <w:tcPr>
            <w:tcW w:w="381" w:type="pct"/>
          </w:tcPr>
          <w:p w14:paraId="530BAE34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530BAE35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530BAE36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530BAE37" w14:textId="76C2F450" w:rsidR="003F6511" w:rsidRPr="006E7BAE" w:rsidRDefault="00824412" w:rsidP="009F695D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9F695D">
              <w:rPr>
                <w:lang w:val="fr-CA"/>
              </w:rPr>
              <w:t>Cour d’appel fédérale</w:t>
            </w:r>
            <w:r w:rsidRPr="006E7BAE">
              <w:rPr>
                <w:lang w:val="fr-CA"/>
              </w:rPr>
              <w:t xml:space="preserve">, numéro </w:t>
            </w:r>
            <w:r w:rsidRPr="009F695D">
              <w:rPr>
                <w:lang w:val="fr-CA"/>
              </w:rPr>
              <w:t>A-228-19, 2021 CA</w:t>
            </w:r>
            <w:r w:rsidR="00BE55CC">
              <w:rPr>
                <w:lang w:val="fr-CA"/>
              </w:rPr>
              <w:t>F</w:t>
            </w:r>
            <w:r w:rsidRPr="009F695D">
              <w:rPr>
                <w:lang w:val="fr-CA"/>
              </w:rPr>
              <w:t xml:space="preserve"> 31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9F695D">
              <w:rPr>
                <w:lang w:val="fr-CA"/>
              </w:rPr>
              <w:t>19 février 2021</w:t>
            </w:r>
            <w:r w:rsidR="009F695D">
              <w:rPr>
                <w:lang w:val="fr-CA"/>
              </w:rPr>
              <w:t>, est rejetée avec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530BAE39" w14:textId="77777777" w:rsidR="009F436C" w:rsidRPr="00D83B8C" w:rsidRDefault="009F436C" w:rsidP="00382FEC">
      <w:pPr>
        <w:rPr>
          <w:lang w:val="fr-CA"/>
        </w:rPr>
      </w:pPr>
    </w:p>
    <w:p w14:paraId="530BAE3A" w14:textId="77777777" w:rsidR="009F436C" w:rsidRPr="00D83B8C" w:rsidRDefault="009F436C" w:rsidP="00417FB7">
      <w:pPr>
        <w:jc w:val="center"/>
        <w:rPr>
          <w:lang w:val="fr-CA"/>
        </w:rPr>
      </w:pPr>
    </w:p>
    <w:p w14:paraId="530BAE3B" w14:textId="77777777" w:rsidR="009F436C" w:rsidRPr="00D83B8C" w:rsidRDefault="009F436C" w:rsidP="00417FB7">
      <w:pPr>
        <w:jc w:val="center"/>
        <w:rPr>
          <w:lang w:val="fr-CA"/>
        </w:rPr>
      </w:pPr>
    </w:p>
    <w:p w14:paraId="530BAE3C" w14:textId="77777777" w:rsidR="009F436C" w:rsidRDefault="009F436C" w:rsidP="00417FB7">
      <w:pPr>
        <w:jc w:val="center"/>
        <w:rPr>
          <w:lang w:val="fr-CA"/>
        </w:rPr>
      </w:pPr>
    </w:p>
    <w:p w14:paraId="530BAE3D" w14:textId="77777777" w:rsidR="009F695D" w:rsidRPr="00D83B8C" w:rsidRDefault="009F695D" w:rsidP="00417FB7">
      <w:pPr>
        <w:jc w:val="center"/>
        <w:rPr>
          <w:lang w:val="fr-CA"/>
        </w:rPr>
      </w:pPr>
    </w:p>
    <w:p w14:paraId="530BAE3E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530BAE3F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530BAE40" w14:textId="77777777" w:rsidR="003A37CF" w:rsidRPr="00D83B8C" w:rsidRDefault="003A37CF" w:rsidP="009F695D">
      <w:pPr>
        <w:spacing w:after="200" w:line="276" w:lineRule="auto"/>
        <w:rPr>
          <w:lang w:val="fr-CA"/>
        </w:rPr>
      </w:pP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BAE43" w14:textId="77777777" w:rsidR="00983D48" w:rsidRDefault="00983D48">
      <w:r>
        <w:separator/>
      </w:r>
    </w:p>
  </w:endnote>
  <w:endnote w:type="continuationSeparator" w:id="0">
    <w:p w14:paraId="530BAE44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BAE41" w14:textId="77777777" w:rsidR="00983D48" w:rsidRDefault="00983D48">
      <w:r>
        <w:separator/>
      </w:r>
    </w:p>
  </w:footnote>
  <w:footnote w:type="continuationSeparator" w:id="0">
    <w:p w14:paraId="530BAE42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BAE45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9F695D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530BAE46" w14:textId="77777777" w:rsidR="008F53F3" w:rsidRDefault="008F53F3" w:rsidP="008F53F3">
    <w:pPr>
      <w:rPr>
        <w:szCs w:val="24"/>
      </w:rPr>
    </w:pPr>
  </w:p>
  <w:p w14:paraId="530BAE47" w14:textId="77777777" w:rsidR="008F53F3" w:rsidRDefault="008F53F3" w:rsidP="008F53F3">
    <w:pPr>
      <w:rPr>
        <w:szCs w:val="24"/>
      </w:rPr>
    </w:pPr>
  </w:p>
  <w:p w14:paraId="530BAE48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40136</w:t>
    </w:r>
    <w:r>
      <w:rPr>
        <w:szCs w:val="24"/>
      </w:rPr>
      <w:t>     </w:t>
    </w:r>
  </w:p>
  <w:p w14:paraId="530BAE49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530BAE4A" w14:textId="77777777" w:rsidR="0073151A" w:rsidRDefault="0073151A" w:rsidP="0073151A"/>
      <w:p w14:paraId="530BAE4B" w14:textId="77777777" w:rsidR="0073151A" w:rsidRPr="006E7BAE" w:rsidRDefault="0073151A" w:rsidP="0073151A"/>
      <w:p w14:paraId="530BAE4C" w14:textId="77777777" w:rsidR="0073151A" w:rsidRPr="006E7BAE" w:rsidRDefault="0073151A" w:rsidP="0073151A"/>
      <w:p w14:paraId="530BAE4D" w14:textId="77777777" w:rsidR="0073151A" w:rsidRPr="006E7BAE" w:rsidRDefault="0073151A" w:rsidP="0073151A"/>
      <w:p w14:paraId="530BAE4E" w14:textId="77777777" w:rsidR="0073151A" w:rsidRDefault="0073151A" w:rsidP="0073151A"/>
      <w:p w14:paraId="530BAE4F" w14:textId="77777777" w:rsidR="0073151A" w:rsidRDefault="0073151A" w:rsidP="0073151A"/>
      <w:p w14:paraId="530BAE50" w14:textId="77777777" w:rsidR="0073151A" w:rsidRDefault="0073151A" w:rsidP="0073151A"/>
      <w:p w14:paraId="530BAE51" w14:textId="77777777" w:rsidR="0073151A" w:rsidRDefault="0073151A" w:rsidP="0073151A"/>
      <w:p w14:paraId="530BAE52" w14:textId="77777777" w:rsidR="0073151A" w:rsidRDefault="0073151A" w:rsidP="0073151A"/>
      <w:p w14:paraId="530BAE53" w14:textId="77777777" w:rsidR="0073151A" w:rsidRPr="006E7BAE" w:rsidRDefault="0073151A" w:rsidP="0073151A"/>
      <w:p w14:paraId="530BAE54" w14:textId="77777777" w:rsidR="00ED265D" w:rsidRPr="0073151A" w:rsidRDefault="001029B7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029B7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9F695D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E55C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C50F8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3104"/>
    <w:rsid w:val="00F033EE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530BA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Karakatsanis, Côté, Rowe</AuthorContributor>
    <FolderNameEn xmlns="40ae4924-d04e-473c-aafa-3657aad971d6">Leave Application - Judgment on Leave Application</FolderNameEn>
    <Case xmlns="40ae4924-d04e-473c-aafa-3657aad971d6">14569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2022-09-29T04:00:00+00:00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A65991CF-6300-4A5B-A342-E8DDF33CE6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5A9B9E-C51B-4875-B9F5-1D2FC5FE6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C810EC-5389-4177-9CD5-CCDA947837D1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2022-09-27T15:17:00Z</dcterms:created>
  <dcterms:modified xsi:type="dcterms:W3CDTF">2022-09-27T15:17:00Z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