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160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40145</w:t>
      </w:r>
      <w:r w:rsidR="00E81C0B" w:rsidRPr="001E26DB">
        <w:t>     </w:t>
      </w:r>
    </w:p>
    <w:p w14:paraId="4F901605" w14:textId="77777777" w:rsidR="009F436C" w:rsidRPr="001E26DB" w:rsidRDefault="009F436C" w:rsidP="00382FEC"/>
    <w:p w14:paraId="4F90160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F90160A" w14:textId="77777777" w:rsidTr="00B37A52">
        <w:tc>
          <w:tcPr>
            <w:tcW w:w="2269" w:type="pct"/>
          </w:tcPr>
          <w:p w14:paraId="4F901607" w14:textId="77777777" w:rsidR="00417FB7" w:rsidRPr="001E26DB" w:rsidRDefault="0062554E" w:rsidP="000F3715">
            <w:r>
              <w:t xml:space="preserve">Le </w:t>
            </w:r>
            <w:r w:rsidR="000F3715">
              <w:t xml:space="preserve">10 novembre </w:t>
            </w:r>
            <w:r>
              <w:t>2022</w:t>
            </w:r>
          </w:p>
        </w:tc>
        <w:tc>
          <w:tcPr>
            <w:tcW w:w="381" w:type="pct"/>
          </w:tcPr>
          <w:p w14:paraId="4F901608" w14:textId="77777777" w:rsidR="00417FB7" w:rsidRPr="001E26DB" w:rsidRDefault="00417FB7" w:rsidP="00382FEC"/>
        </w:tc>
        <w:tc>
          <w:tcPr>
            <w:tcW w:w="2350" w:type="pct"/>
          </w:tcPr>
          <w:p w14:paraId="4F901609" w14:textId="77777777" w:rsidR="00417FB7" w:rsidRPr="001E26DB" w:rsidRDefault="000F3715" w:rsidP="0027081E">
            <w:pPr>
              <w:rPr>
                <w:lang w:val="en-CA"/>
              </w:rPr>
            </w:pPr>
            <w:r>
              <w:t>November 10</w:t>
            </w:r>
            <w:r w:rsidR="0062554E">
              <w:t>, 2022</w:t>
            </w:r>
          </w:p>
        </w:tc>
      </w:tr>
      <w:tr w:rsidR="00C2612E" w:rsidRPr="0062554E" w14:paraId="4F90160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F90160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0160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0160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4F901620" w14:textId="77777777" w:rsidTr="006A1E6D">
        <w:tc>
          <w:tcPr>
            <w:tcW w:w="2269" w:type="pct"/>
          </w:tcPr>
          <w:p w14:paraId="4F90160F" w14:textId="77777777" w:rsidR="00216994" w:rsidRDefault="00216994"/>
          <w:p w14:paraId="4F901610" w14:textId="77777777" w:rsidR="00216994" w:rsidRDefault="00151068">
            <w:pPr>
              <w:pStyle w:val="SCCLsocPrefix"/>
            </w:pPr>
            <w:r>
              <w:t>ENTRE :</w:t>
            </w:r>
          </w:p>
          <w:p w14:paraId="4F901611" w14:textId="77777777" w:rsidR="00216994" w:rsidRDefault="00151068">
            <w:pPr>
              <w:pStyle w:val="SCCLsocParty"/>
            </w:pPr>
            <w:r>
              <w:t>C.J.</w:t>
            </w:r>
            <w:r>
              <w:br/>
            </w:r>
          </w:p>
          <w:p w14:paraId="4F901612" w14:textId="110D7051" w:rsidR="00216994" w:rsidRDefault="000F3715">
            <w:pPr>
              <w:pStyle w:val="SCCLsocPartyRole"/>
            </w:pPr>
            <w:r>
              <w:t>Demanderesse</w:t>
            </w:r>
            <w:r w:rsidR="00151068">
              <w:br/>
            </w:r>
          </w:p>
          <w:p w14:paraId="4F901613" w14:textId="77777777" w:rsidR="00216994" w:rsidRDefault="00151068">
            <w:pPr>
              <w:pStyle w:val="SCCLsocVersus"/>
            </w:pPr>
            <w:r>
              <w:t>- et -</w:t>
            </w:r>
          </w:p>
          <w:p w14:paraId="4F901614" w14:textId="77777777" w:rsidR="00216994" w:rsidRDefault="00216994"/>
          <w:p w14:paraId="4F901615" w14:textId="77777777" w:rsidR="00216994" w:rsidRDefault="00151068">
            <w:pPr>
              <w:pStyle w:val="SCCLsocParty"/>
            </w:pPr>
            <w:r>
              <w:t>G.P.</w:t>
            </w:r>
            <w:r>
              <w:br/>
            </w:r>
          </w:p>
          <w:p w14:paraId="4F901616" w14:textId="77777777" w:rsidR="00216994" w:rsidRDefault="000F3715">
            <w:pPr>
              <w:pStyle w:val="SCCLsocPartyRole"/>
            </w:pPr>
            <w:r>
              <w:t>Intimé</w:t>
            </w:r>
          </w:p>
        </w:tc>
        <w:tc>
          <w:tcPr>
            <w:tcW w:w="381" w:type="pct"/>
          </w:tcPr>
          <w:p w14:paraId="4F901617" w14:textId="77777777" w:rsidR="00824412" w:rsidRPr="000F3715" w:rsidRDefault="00824412" w:rsidP="00375294"/>
        </w:tc>
        <w:tc>
          <w:tcPr>
            <w:tcW w:w="2350" w:type="pct"/>
          </w:tcPr>
          <w:p w14:paraId="4F901618" w14:textId="77777777" w:rsidR="00216994" w:rsidRPr="00D604D2" w:rsidRDefault="00216994">
            <w:pPr>
              <w:rPr>
                <w:lang w:val="en-US"/>
              </w:rPr>
            </w:pPr>
          </w:p>
          <w:p w14:paraId="4F901619" w14:textId="77777777" w:rsidR="00216994" w:rsidRPr="000F3715" w:rsidRDefault="00151068">
            <w:pPr>
              <w:pStyle w:val="SCCLsocPrefix"/>
              <w:rPr>
                <w:lang w:val="en-US"/>
              </w:rPr>
            </w:pPr>
            <w:r w:rsidRPr="000F3715">
              <w:rPr>
                <w:lang w:val="en-US"/>
              </w:rPr>
              <w:t>BETWEEN:</w:t>
            </w:r>
          </w:p>
          <w:p w14:paraId="4F90161A" w14:textId="77777777" w:rsidR="00216994" w:rsidRPr="000F3715" w:rsidRDefault="00151068">
            <w:pPr>
              <w:pStyle w:val="SCCLsocParty"/>
              <w:rPr>
                <w:lang w:val="en-US"/>
              </w:rPr>
            </w:pPr>
            <w:r w:rsidRPr="000F3715">
              <w:rPr>
                <w:lang w:val="en-US"/>
              </w:rPr>
              <w:t>C.J.</w:t>
            </w:r>
            <w:r w:rsidRPr="000F3715">
              <w:rPr>
                <w:lang w:val="en-US"/>
              </w:rPr>
              <w:br/>
            </w:r>
          </w:p>
          <w:p w14:paraId="4F90161B" w14:textId="77777777" w:rsidR="00216994" w:rsidRPr="000F3715" w:rsidRDefault="00151068">
            <w:pPr>
              <w:pStyle w:val="SCCLsocPartyRole"/>
              <w:rPr>
                <w:lang w:val="en-US"/>
              </w:rPr>
            </w:pPr>
            <w:r w:rsidRPr="000F3715">
              <w:rPr>
                <w:lang w:val="en-US"/>
              </w:rPr>
              <w:t>Applicant</w:t>
            </w:r>
            <w:r w:rsidRPr="000F3715">
              <w:rPr>
                <w:lang w:val="en-US"/>
              </w:rPr>
              <w:br/>
            </w:r>
          </w:p>
          <w:p w14:paraId="4F90161C" w14:textId="77777777" w:rsidR="00216994" w:rsidRPr="000F3715" w:rsidRDefault="00151068">
            <w:pPr>
              <w:pStyle w:val="SCCLsocVersus"/>
              <w:rPr>
                <w:lang w:val="en-US"/>
              </w:rPr>
            </w:pPr>
            <w:r w:rsidRPr="000F3715">
              <w:rPr>
                <w:lang w:val="en-US"/>
              </w:rPr>
              <w:t>- and -</w:t>
            </w:r>
          </w:p>
          <w:p w14:paraId="4F90161D" w14:textId="77777777" w:rsidR="00216994" w:rsidRPr="000F3715" w:rsidRDefault="00216994">
            <w:pPr>
              <w:rPr>
                <w:lang w:val="en-US"/>
              </w:rPr>
            </w:pPr>
          </w:p>
          <w:p w14:paraId="4F90161E" w14:textId="77777777" w:rsidR="00216994" w:rsidRDefault="00151068">
            <w:pPr>
              <w:pStyle w:val="SCCLsocParty"/>
            </w:pPr>
            <w:r>
              <w:t>G.P.</w:t>
            </w:r>
            <w:r>
              <w:br/>
            </w:r>
          </w:p>
          <w:p w14:paraId="4F90161F" w14:textId="77777777" w:rsidR="00216994" w:rsidRDefault="00151068">
            <w:pPr>
              <w:pStyle w:val="SCCLsocPartyRole"/>
            </w:pPr>
            <w:r>
              <w:t>Respondent</w:t>
            </w:r>
          </w:p>
        </w:tc>
      </w:tr>
      <w:tr w:rsidR="00824412" w:rsidRPr="0062554E" w14:paraId="4F90162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F90162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F90162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F90162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D604D2" w14:paraId="4F90162F" w14:textId="77777777" w:rsidTr="00B37A52">
        <w:tc>
          <w:tcPr>
            <w:tcW w:w="2269" w:type="pct"/>
          </w:tcPr>
          <w:p w14:paraId="4F90162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F901626" w14:textId="77777777" w:rsidR="0027081E" w:rsidRPr="001E26DB" w:rsidRDefault="0027081E" w:rsidP="0027081E">
            <w:pPr>
              <w:jc w:val="center"/>
            </w:pPr>
          </w:p>
          <w:p w14:paraId="4F901627" w14:textId="4B9A82C8" w:rsidR="0082441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0F3715">
              <w:t xml:space="preserve"> 500-09-029473-212</w:t>
            </w:r>
            <w:r w:rsidRPr="001E26DB">
              <w:t xml:space="preserve"> </w:t>
            </w:r>
            <w:r>
              <w:t xml:space="preserve">2022 QCCA 92, </w:t>
            </w:r>
            <w:r w:rsidRPr="001E26DB">
              <w:t xml:space="preserve">daté du </w:t>
            </w:r>
            <w:r>
              <w:t>18 janvier 2022</w:t>
            </w:r>
            <w:r w:rsidRPr="001E26DB">
              <w:t>, est</w:t>
            </w:r>
            <w:r w:rsidR="006D2BCC">
              <w:t xml:space="preserve"> rejetée</w:t>
            </w:r>
            <w:r w:rsidRPr="001E26DB">
              <w:t>.</w:t>
            </w:r>
          </w:p>
          <w:p w14:paraId="4F901628" w14:textId="77777777" w:rsidR="00622562" w:rsidRDefault="00622562" w:rsidP="0027081E">
            <w:pPr>
              <w:jc w:val="both"/>
            </w:pPr>
          </w:p>
          <w:p w14:paraId="4F901629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4F90162A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F90162B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F90162C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F90162D" w14:textId="5258A4D8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F3715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151068">
              <w:rPr>
                <w:lang w:val="en-CA"/>
              </w:rPr>
              <w:t xml:space="preserve"> </w:t>
            </w:r>
            <w:r w:rsidR="00151068" w:rsidRPr="000F3715">
              <w:rPr>
                <w:lang w:val="en-US"/>
              </w:rPr>
              <w:t>500-09-029473-212</w:t>
            </w:r>
            <w:r w:rsidR="006D2BC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</w:t>
            </w:r>
            <w:r w:rsidRPr="000F3715">
              <w:rPr>
                <w:lang w:val="en-US"/>
              </w:rPr>
              <w:t xml:space="preserve">2022 QCCA 92, </w:t>
            </w:r>
            <w:r w:rsidRPr="001E26DB">
              <w:rPr>
                <w:lang w:val="en-CA"/>
              </w:rPr>
              <w:t xml:space="preserve">dated </w:t>
            </w:r>
            <w:r w:rsidRPr="000F3715">
              <w:rPr>
                <w:lang w:val="en-US"/>
              </w:rPr>
              <w:t>January 18, 2022</w:t>
            </w:r>
            <w:r w:rsidR="006D2BC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151068">
              <w:rPr>
                <w:lang w:val="en-CA"/>
              </w:rPr>
              <w:t>dismissed.</w:t>
            </w:r>
          </w:p>
          <w:p w14:paraId="4F90162E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4F901630" w14:textId="77777777" w:rsidR="009F436C" w:rsidRPr="002C29B6" w:rsidRDefault="009F436C" w:rsidP="00382FEC">
      <w:pPr>
        <w:rPr>
          <w:lang w:val="en-US"/>
        </w:rPr>
      </w:pPr>
    </w:p>
    <w:p w14:paraId="4F901631" w14:textId="77777777" w:rsidR="009F436C" w:rsidRPr="002C29B6" w:rsidRDefault="009F436C" w:rsidP="00417FB7">
      <w:pPr>
        <w:jc w:val="center"/>
        <w:rPr>
          <w:lang w:val="en-US"/>
        </w:rPr>
      </w:pPr>
    </w:p>
    <w:p w14:paraId="4F901632" w14:textId="77777777" w:rsidR="009F436C" w:rsidRPr="002C29B6" w:rsidRDefault="009F436C" w:rsidP="00417FB7">
      <w:pPr>
        <w:jc w:val="center"/>
        <w:rPr>
          <w:lang w:val="en-US"/>
        </w:rPr>
      </w:pPr>
    </w:p>
    <w:p w14:paraId="4F901633" w14:textId="77777777" w:rsidR="00655333" w:rsidRPr="0019299E" w:rsidRDefault="00655333" w:rsidP="00655333">
      <w:pPr>
        <w:jc w:val="center"/>
      </w:pPr>
      <w:r w:rsidRPr="0019299E">
        <w:t>J.C.C.</w:t>
      </w:r>
    </w:p>
    <w:p w14:paraId="4F901634" w14:textId="77777777" w:rsidR="00655333" w:rsidRPr="0019299E" w:rsidRDefault="00655333" w:rsidP="00655333">
      <w:pPr>
        <w:jc w:val="center"/>
      </w:pPr>
      <w:r w:rsidRPr="0019299E">
        <w:t>C.J.C.</w:t>
      </w:r>
    </w:p>
    <w:p w14:paraId="4F901635" w14:textId="77777777" w:rsidR="00655333" w:rsidRPr="0019299E" w:rsidRDefault="00655333" w:rsidP="00655333">
      <w:pPr>
        <w:jc w:val="center"/>
      </w:pPr>
    </w:p>
    <w:sectPr w:rsidR="00655333" w:rsidRPr="0019299E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1638" w14:textId="77777777" w:rsidR="00D27D4E" w:rsidRDefault="00D27D4E">
      <w:r>
        <w:separator/>
      </w:r>
    </w:p>
  </w:endnote>
  <w:endnote w:type="continuationSeparator" w:id="0">
    <w:p w14:paraId="4F90163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01636" w14:textId="77777777" w:rsidR="00D27D4E" w:rsidRDefault="00D27D4E">
      <w:r>
        <w:separator/>
      </w:r>
    </w:p>
  </w:footnote>
  <w:footnote w:type="continuationSeparator" w:id="0">
    <w:p w14:paraId="4F90163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0163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0F3715">
      <w:rPr>
        <w:noProof/>
        <w:szCs w:val="24"/>
      </w:rPr>
      <w:t>3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F90163B" w14:textId="77777777" w:rsidR="00401B64" w:rsidRDefault="00401B64" w:rsidP="00401B64">
    <w:pPr>
      <w:rPr>
        <w:szCs w:val="24"/>
      </w:rPr>
    </w:pPr>
  </w:p>
  <w:p w14:paraId="4F90163C" w14:textId="77777777" w:rsidR="00401B64" w:rsidRDefault="00401B64" w:rsidP="00401B64">
    <w:pPr>
      <w:rPr>
        <w:szCs w:val="24"/>
      </w:rPr>
    </w:pPr>
  </w:p>
  <w:p w14:paraId="4F90163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40145</w:t>
    </w:r>
    <w:r w:rsidR="00401B64">
      <w:rPr>
        <w:szCs w:val="24"/>
      </w:rPr>
      <w:t>     </w:t>
    </w:r>
  </w:p>
  <w:p w14:paraId="4F90163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F90163F" w14:textId="77777777" w:rsidR="000452C9" w:rsidRDefault="000452C9" w:rsidP="000452C9"/>
      <w:p w14:paraId="4F901640" w14:textId="77777777" w:rsidR="000452C9" w:rsidRPr="001E26DB" w:rsidRDefault="000452C9" w:rsidP="000452C9"/>
      <w:p w14:paraId="4F901641" w14:textId="77777777" w:rsidR="000452C9" w:rsidRPr="001E26DB" w:rsidRDefault="000452C9" w:rsidP="000452C9"/>
      <w:p w14:paraId="4F901642" w14:textId="77777777" w:rsidR="000452C9" w:rsidRDefault="000452C9" w:rsidP="000452C9"/>
      <w:p w14:paraId="4F901643" w14:textId="77777777" w:rsidR="000452C9" w:rsidRDefault="000452C9" w:rsidP="000452C9"/>
      <w:p w14:paraId="4F901644" w14:textId="77777777" w:rsidR="000452C9" w:rsidRDefault="000452C9" w:rsidP="000452C9"/>
      <w:p w14:paraId="4F901645" w14:textId="77777777" w:rsidR="000452C9" w:rsidRDefault="000452C9" w:rsidP="000452C9"/>
      <w:p w14:paraId="4F901646" w14:textId="77777777" w:rsidR="000452C9" w:rsidRPr="001E26DB" w:rsidRDefault="000452C9" w:rsidP="000452C9"/>
      <w:p w14:paraId="4F901647" w14:textId="77777777" w:rsidR="000452C9" w:rsidRPr="001E26DB" w:rsidRDefault="000452C9" w:rsidP="000452C9"/>
      <w:p w14:paraId="4F901648" w14:textId="77777777" w:rsidR="000452C9" w:rsidRDefault="000452C9" w:rsidP="000452C9">
        <w:pPr>
          <w:pStyle w:val="Header"/>
        </w:pPr>
      </w:p>
      <w:p w14:paraId="4F901649" w14:textId="77777777" w:rsidR="001D6D96" w:rsidRPr="000452C9" w:rsidRDefault="00734600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3715"/>
    <w:rsid w:val="000F44E1"/>
    <w:rsid w:val="00130C0B"/>
    <w:rsid w:val="00151068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16994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D2BCC"/>
    <w:rsid w:val="006F1DF9"/>
    <w:rsid w:val="00701109"/>
    <w:rsid w:val="00734600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04D2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F901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2</Value>
    </CaseSensitivity>
    <AuthorContributor xmlns="40ae4924-d04e-473c-aafa-3657aad971d6">Wagner; Jamal; O'Bonsawin </AuthorContributor>
    <FolderNameEn xmlns="40ae4924-d04e-473c-aafa-3657aad971d6">Leave Application - Judgment on Leave Application</FolderNameEn>
    <Case xmlns="40ae4924-d04e-473c-aafa-3657aad971d6">14578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2022-11-10T05:00:00+00:00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389D75F4-8548-4127-9AA6-CAEFF68F4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30E30-19F3-4D85-A3B0-D2C70B645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733AE8-6E99-457E-A626-5AD6682D37B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2022-11-08T13:29:00Z</dcterms:created>
  <dcterms:modified xsi:type="dcterms:W3CDTF">2022-11-08T13:29:00Z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