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0460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40128</w:t>
      </w:r>
      <w:r w:rsidR="00E81C0B" w:rsidRPr="001E26DB">
        <w:t>     </w:t>
      </w:r>
    </w:p>
    <w:bookmarkEnd w:id="0"/>
    <w:p w14:paraId="7FEB0461" w14:textId="77777777" w:rsidR="009F436C" w:rsidRPr="001E26DB" w:rsidRDefault="009F436C" w:rsidP="00382FEC"/>
    <w:p w14:paraId="7FEB046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EB0466" w14:textId="77777777" w:rsidTr="00B37A52">
        <w:tc>
          <w:tcPr>
            <w:tcW w:w="2269" w:type="pct"/>
          </w:tcPr>
          <w:p w14:paraId="7FEB0463" w14:textId="77777777" w:rsidR="00417FB7" w:rsidRPr="001E26DB" w:rsidRDefault="0062554E" w:rsidP="00D31614">
            <w:r>
              <w:t xml:space="preserve">Le </w:t>
            </w:r>
            <w:r w:rsidR="00B700EC">
              <w:t>15 décembre</w:t>
            </w:r>
            <w:r>
              <w:t xml:space="preserve"> 2022</w:t>
            </w:r>
          </w:p>
        </w:tc>
        <w:tc>
          <w:tcPr>
            <w:tcW w:w="381" w:type="pct"/>
          </w:tcPr>
          <w:p w14:paraId="7FEB0464" w14:textId="77777777" w:rsidR="00417FB7" w:rsidRPr="001E26DB" w:rsidRDefault="00417FB7" w:rsidP="00382FEC"/>
        </w:tc>
        <w:tc>
          <w:tcPr>
            <w:tcW w:w="2350" w:type="pct"/>
          </w:tcPr>
          <w:p w14:paraId="7FEB0465" w14:textId="77777777" w:rsidR="00417FB7" w:rsidRPr="001E26DB" w:rsidRDefault="00B700EC" w:rsidP="0027081E">
            <w:pPr>
              <w:rPr>
                <w:lang w:val="en-CA"/>
              </w:rPr>
            </w:pPr>
            <w:r>
              <w:t>December 15</w:t>
            </w:r>
            <w:r w:rsidR="0062554E">
              <w:t>, 2022</w:t>
            </w:r>
          </w:p>
        </w:tc>
      </w:tr>
      <w:tr w:rsidR="00C2612E" w:rsidRPr="0062554E" w14:paraId="7FEB046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EB046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EB046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EB046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EB047E" w14:textId="77777777" w:rsidTr="006A1E6D">
        <w:tc>
          <w:tcPr>
            <w:tcW w:w="2269" w:type="pct"/>
          </w:tcPr>
          <w:p w14:paraId="7FEB046C" w14:textId="77777777" w:rsidR="00E20EB1" w:rsidRDefault="00D31614">
            <w:pPr>
              <w:pStyle w:val="SCCLsocPrefix"/>
            </w:pPr>
            <w:r>
              <w:t>ENTRE :</w:t>
            </w:r>
          </w:p>
          <w:p w14:paraId="7FEB046D" w14:textId="77777777" w:rsidR="00D31614" w:rsidRPr="00D31614" w:rsidRDefault="00D31614" w:rsidP="00D31614"/>
          <w:p w14:paraId="7FEB046E" w14:textId="77777777" w:rsidR="00E20EB1" w:rsidRDefault="00D31614">
            <w:pPr>
              <w:pStyle w:val="SCCLsocParty"/>
            </w:pPr>
            <w:r>
              <w:t>Tahar Amrane</w:t>
            </w:r>
            <w:r>
              <w:br/>
            </w:r>
          </w:p>
          <w:p w14:paraId="7FEB046F" w14:textId="77777777" w:rsidR="00E20EB1" w:rsidRDefault="00D31614">
            <w:pPr>
              <w:pStyle w:val="SCCLsocPartyRole"/>
            </w:pPr>
            <w:r>
              <w:t>Demandeur</w:t>
            </w:r>
            <w:r>
              <w:br/>
            </w:r>
          </w:p>
          <w:p w14:paraId="7FEB0470" w14:textId="77777777" w:rsidR="00E20EB1" w:rsidRDefault="00D31614">
            <w:pPr>
              <w:pStyle w:val="SCCLsocVersus"/>
            </w:pPr>
            <w:r>
              <w:t>- et -</w:t>
            </w:r>
          </w:p>
          <w:p w14:paraId="7FEB0471" w14:textId="77777777" w:rsidR="00E20EB1" w:rsidRDefault="00E20EB1"/>
          <w:p w14:paraId="7FEB0472" w14:textId="28C4C6B5" w:rsidR="00E20EB1" w:rsidRDefault="00D31614">
            <w:pPr>
              <w:pStyle w:val="SCCLsocParty"/>
            </w:pPr>
            <w:r>
              <w:t>Ministère de l’Enseignement supérieur et de la Formation professionnelle</w:t>
            </w:r>
            <w:r>
              <w:br/>
            </w:r>
          </w:p>
          <w:p w14:paraId="7FEB0473" w14:textId="77777777" w:rsidR="00E20EB1" w:rsidRDefault="00D31614" w:rsidP="00D3161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FEB047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EB0476" w14:textId="77777777" w:rsidR="00E20EB1" w:rsidRDefault="00D31614">
            <w:pPr>
              <w:pStyle w:val="SCCLsocPrefix"/>
              <w:rPr>
                <w:lang w:val="en-US"/>
              </w:rPr>
            </w:pPr>
            <w:r w:rsidRPr="00D31614">
              <w:rPr>
                <w:lang w:val="en-US"/>
              </w:rPr>
              <w:t>BETWEEN:</w:t>
            </w:r>
          </w:p>
          <w:p w14:paraId="7FEB0477" w14:textId="77777777" w:rsidR="00D31614" w:rsidRPr="00D31614" w:rsidRDefault="00D31614" w:rsidP="00D31614">
            <w:pPr>
              <w:rPr>
                <w:lang w:val="en-US"/>
              </w:rPr>
            </w:pPr>
          </w:p>
          <w:p w14:paraId="7FEB0478" w14:textId="77777777" w:rsidR="00E20EB1" w:rsidRPr="00D31614" w:rsidRDefault="00D31614">
            <w:pPr>
              <w:pStyle w:val="SCCLsocParty"/>
              <w:rPr>
                <w:lang w:val="en-US"/>
              </w:rPr>
            </w:pPr>
            <w:r w:rsidRPr="00D31614">
              <w:rPr>
                <w:lang w:val="en-US"/>
              </w:rPr>
              <w:t>Tahar Amrane</w:t>
            </w:r>
            <w:r w:rsidRPr="00D31614">
              <w:rPr>
                <w:lang w:val="en-US"/>
              </w:rPr>
              <w:br/>
            </w:r>
          </w:p>
          <w:p w14:paraId="7FEB0479" w14:textId="77777777" w:rsidR="00E20EB1" w:rsidRPr="00D31614" w:rsidRDefault="00D31614">
            <w:pPr>
              <w:pStyle w:val="SCCLsocPartyRole"/>
              <w:rPr>
                <w:lang w:val="en-US"/>
              </w:rPr>
            </w:pPr>
            <w:r w:rsidRPr="00D31614">
              <w:rPr>
                <w:lang w:val="en-US"/>
              </w:rPr>
              <w:t>Applicant</w:t>
            </w:r>
            <w:r w:rsidRPr="00D31614">
              <w:rPr>
                <w:lang w:val="en-US"/>
              </w:rPr>
              <w:br/>
            </w:r>
          </w:p>
          <w:p w14:paraId="7FEB047A" w14:textId="77777777" w:rsidR="00E20EB1" w:rsidRPr="00D31614" w:rsidRDefault="00D31614">
            <w:pPr>
              <w:pStyle w:val="SCCLsocVersus"/>
              <w:rPr>
                <w:lang w:val="en-US"/>
              </w:rPr>
            </w:pPr>
            <w:r w:rsidRPr="00D31614">
              <w:rPr>
                <w:lang w:val="en-US"/>
              </w:rPr>
              <w:t>- and -</w:t>
            </w:r>
          </w:p>
          <w:p w14:paraId="7FEB047B" w14:textId="77777777" w:rsidR="00E20EB1" w:rsidRPr="00D31614" w:rsidRDefault="00E20EB1">
            <w:pPr>
              <w:rPr>
                <w:lang w:val="en-US"/>
              </w:rPr>
            </w:pPr>
          </w:p>
          <w:p w14:paraId="7FEB047C" w14:textId="77777777" w:rsidR="00E20EB1" w:rsidRPr="00D31614" w:rsidRDefault="00D31614">
            <w:pPr>
              <w:pStyle w:val="SCCLsocParty"/>
              <w:rPr>
                <w:lang w:val="en-US"/>
              </w:rPr>
            </w:pPr>
            <w:r w:rsidRPr="00D31614">
              <w:rPr>
                <w:lang w:val="en-US"/>
              </w:rPr>
              <w:t>Ministry of Advanced Education and Skills Development</w:t>
            </w:r>
            <w:r w:rsidRPr="00D31614">
              <w:rPr>
                <w:lang w:val="en-US"/>
              </w:rPr>
              <w:br/>
            </w:r>
          </w:p>
          <w:p w14:paraId="7FEB047D" w14:textId="77777777" w:rsidR="00E20EB1" w:rsidRDefault="00D31614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FEB048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EB047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EB048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EB048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700EC" w14:paraId="7FEB048C" w14:textId="77777777" w:rsidTr="00B37A52">
        <w:tc>
          <w:tcPr>
            <w:tcW w:w="2269" w:type="pct"/>
          </w:tcPr>
          <w:p w14:paraId="7FEB048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EB0484" w14:textId="77777777" w:rsidR="0027081E" w:rsidRPr="001E26DB" w:rsidRDefault="0027081E" w:rsidP="0027081E">
            <w:pPr>
              <w:jc w:val="center"/>
            </w:pPr>
          </w:p>
          <w:p w14:paraId="7FEB0485" w14:textId="6627D39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l’Ontario</w:t>
            </w:r>
            <w:r w:rsidRPr="001E26DB">
              <w:t>, numéro</w:t>
            </w:r>
            <w:r>
              <w:t xml:space="preserve"> C68452</w:t>
            </w:r>
            <w:r w:rsidRPr="001E26DB">
              <w:t xml:space="preserve">, </w:t>
            </w:r>
            <w:r w:rsidR="00F1672C" w:rsidRPr="00F1672C">
              <w:t>2022 ONCA 52</w:t>
            </w:r>
            <w:r w:rsidR="00F1672C">
              <w:t xml:space="preserve">, </w:t>
            </w:r>
            <w:r w:rsidRPr="001E26DB">
              <w:t xml:space="preserve">daté du </w:t>
            </w:r>
            <w:r>
              <w:t>24 janvier 2022</w:t>
            </w:r>
            <w:r w:rsidRPr="001E26DB">
              <w:t xml:space="preserve">, est </w:t>
            </w:r>
            <w:r w:rsidR="00131824">
              <w:t>rejetée</w:t>
            </w:r>
            <w:r w:rsidRPr="001E26DB">
              <w:t>.</w:t>
            </w:r>
          </w:p>
          <w:p w14:paraId="7FEB048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EB048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EB048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EB048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EB048A" w14:textId="648BE6B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31614">
              <w:rPr>
                <w:lang w:val="en-US"/>
              </w:rPr>
              <w:t>Court of Appeal for Ontario</w:t>
            </w:r>
            <w:r w:rsidRPr="001E26DB">
              <w:rPr>
                <w:lang w:val="en-CA"/>
              </w:rPr>
              <w:t>, Number</w:t>
            </w:r>
            <w:r w:rsidRPr="00D31614">
              <w:rPr>
                <w:lang w:val="en-US"/>
              </w:rPr>
              <w:t xml:space="preserve"> C68452</w:t>
            </w:r>
            <w:r w:rsidRPr="001E26DB">
              <w:rPr>
                <w:lang w:val="en-CA"/>
              </w:rPr>
              <w:t xml:space="preserve">, </w:t>
            </w:r>
            <w:r w:rsidR="00F1672C" w:rsidRPr="00F1672C">
              <w:rPr>
                <w:lang w:val="en-CA"/>
              </w:rPr>
              <w:t>2022 ONCA 52</w:t>
            </w:r>
            <w:r w:rsidR="00F1672C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D31614">
              <w:rPr>
                <w:lang w:val="en-US"/>
              </w:rPr>
              <w:t>January 24, 2022</w:t>
            </w:r>
            <w:r w:rsidR="00F1672C">
              <w:rPr>
                <w:lang w:val="en-US"/>
              </w:rPr>
              <w:t>,</w:t>
            </w:r>
            <w:r w:rsidR="00131824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</w:p>
          <w:p w14:paraId="7FEB048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EB048D" w14:textId="77777777" w:rsidR="009F436C" w:rsidRPr="002C29B6" w:rsidRDefault="009F436C" w:rsidP="00382FEC">
      <w:pPr>
        <w:rPr>
          <w:lang w:val="en-US"/>
        </w:rPr>
      </w:pPr>
    </w:p>
    <w:p w14:paraId="7FEB048E" w14:textId="77777777" w:rsidR="009F436C" w:rsidRPr="002C29B6" w:rsidRDefault="009F436C" w:rsidP="00417FB7">
      <w:pPr>
        <w:jc w:val="center"/>
        <w:rPr>
          <w:lang w:val="en-US"/>
        </w:rPr>
      </w:pPr>
    </w:p>
    <w:p w14:paraId="7FEB048F" w14:textId="77777777" w:rsidR="009F436C" w:rsidRPr="002C29B6" w:rsidRDefault="009F436C" w:rsidP="00417FB7">
      <w:pPr>
        <w:jc w:val="center"/>
        <w:rPr>
          <w:lang w:val="en-US"/>
        </w:rPr>
      </w:pPr>
    </w:p>
    <w:p w14:paraId="7FEB0490" w14:textId="77777777" w:rsidR="00655333" w:rsidRDefault="00655333" w:rsidP="00655333">
      <w:pPr>
        <w:jc w:val="center"/>
        <w:rPr>
          <w:lang w:val="en-US"/>
        </w:rPr>
      </w:pPr>
    </w:p>
    <w:p w14:paraId="1EF5BE0C" w14:textId="77777777" w:rsidR="00F1672C" w:rsidRPr="00D31614" w:rsidRDefault="00F1672C" w:rsidP="00655333">
      <w:pPr>
        <w:jc w:val="center"/>
        <w:rPr>
          <w:lang w:val="en-US"/>
        </w:rPr>
      </w:pPr>
    </w:p>
    <w:p w14:paraId="7FEB049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EB0492" w14:textId="77777777" w:rsidR="009F436C" w:rsidRPr="002C29B6" w:rsidRDefault="00655333" w:rsidP="00D31614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31614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B0495" w14:textId="77777777" w:rsidR="00D27D4E" w:rsidRDefault="00D27D4E">
      <w:r>
        <w:separator/>
      </w:r>
    </w:p>
  </w:endnote>
  <w:endnote w:type="continuationSeparator" w:id="0">
    <w:p w14:paraId="7FEB049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B0493" w14:textId="77777777" w:rsidR="00D27D4E" w:rsidRDefault="00D27D4E">
      <w:r>
        <w:separator/>
      </w:r>
    </w:p>
  </w:footnote>
  <w:footnote w:type="continuationSeparator" w:id="0">
    <w:p w14:paraId="7FEB049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B049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3161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EB0498" w14:textId="77777777" w:rsidR="00401B64" w:rsidRDefault="00401B64" w:rsidP="00401B64">
    <w:pPr>
      <w:rPr>
        <w:szCs w:val="24"/>
      </w:rPr>
    </w:pPr>
  </w:p>
  <w:p w14:paraId="7FEB0499" w14:textId="77777777" w:rsidR="00401B64" w:rsidRDefault="00401B64" w:rsidP="00401B64">
    <w:pPr>
      <w:rPr>
        <w:szCs w:val="24"/>
      </w:rPr>
    </w:pPr>
  </w:p>
  <w:p w14:paraId="7FEB049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40128</w:t>
    </w:r>
    <w:r w:rsidR="00401B64">
      <w:rPr>
        <w:szCs w:val="24"/>
      </w:rPr>
      <w:t>     </w:t>
    </w:r>
  </w:p>
  <w:p w14:paraId="7FEB049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EB049C" w14:textId="77777777" w:rsidR="000452C9" w:rsidRDefault="000452C9" w:rsidP="000452C9"/>
      <w:p w14:paraId="7FEB049D" w14:textId="77777777" w:rsidR="000452C9" w:rsidRPr="001E26DB" w:rsidRDefault="000452C9" w:rsidP="000452C9"/>
      <w:p w14:paraId="7FEB049E" w14:textId="77777777" w:rsidR="000452C9" w:rsidRPr="001E26DB" w:rsidRDefault="000452C9" w:rsidP="000452C9"/>
      <w:p w14:paraId="7FEB049F" w14:textId="77777777" w:rsidR="000452C9" w:rsidRDefault="000452C9" w:rsidP="000452C9"/>
      <w:p w14:paraId="7FEB04A0" w14:textId="77777777" w:rsidR="000452C9" w:rsidRDefault="000452C9" w:rsidP="000452C9"/>
      <w:p w14:paraId="7FEB04A1" w14:textId="77777777" w:rsidR="000452C9" w:rsidRDefault="000452C9" w:rsidP="000452C9"/>
      <w:p w14:paraId="7FEB04A2" w14:textId="77777777" w:rsidR="000452C9" w:rsidRDefault="000452C9" w:rsidP="000452C9"/>
      <w:p w14:paraId="7FEB04A3" w14:textId="77777777" w:rsidR="000452C9" w:rsidRPr="001E26DB" w:rsidRDefault="000452C9" w:rsidP="000452C9"/>
      <w:p w14:paraId="7FEB04A4" w14:textId="77777777" w:rsidR="000452C9" w:rsidRPr="001E26DB" w:rsidRDefault="000452C9" w:rsidP="000452C9"/>
      <w:p w14:paraId="7FEB04A5" w14:textId="77777777" w:rsidR="000452C9" w:rsidRDefault="000452C9" w:rsidP="000452C9">
        <w:pPr>
          <w:pStyle w:val="Header"/>
        </w:pPr>
      </w:p>
      <w:p w14:paraId="7FEB04A6" w14:textId="77777777" w:rsidR="001D6D96" w:rsidRPr="000452C9" w:rsidRDefault="005E749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1824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749F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44A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700E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30A83"/>
    <w:rsid w:val="00D31614"/>
    <w:rsid w:val="00D42339"/>
    <w:rsid w:val="00D61AC2"/>
    <w:rsid w:val="00D652D6"/>
    <w:rsid w:val="00DA5FEF"/>
    <w:rsid w:val="00DE063A"/>
    <w:rsid w:val="00E01893"/>
    <w:rsid w:val="00E12A51"/>
    <w:rsid w:val="00E20EB1"/>
    <w:rsid w:val="00E4240E"/>
    <w:rsid w:val="00E600ED"/>
    <w:rsid w:val="00E777AD"/>
    <w:rsid w:val="00E81C0B"/>
    <w:rsid w:val="00EA4B61"/>
    <w:rsid w:val="00EF4EF2"/>
    <w:rsid w:val="00F06BF6"/>
    <w:rsid w:val="00F1672C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2658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FEB0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14561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3C999-520A-4D0A-A54E-8C9755CFAB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C060A83-B51B-4FA0-894B-09519CC27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F8430-F8CE-4018-872A-7A37363E0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2022-12-08T14:13:00Z</dcterms:created>
  <dcterms:modified xsi:type="dcterms:W3CDTF">2022-12-08T14:13:00Z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