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3BA3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40327</w:t>
      </w:r>
      <w:r w:rsidR="0016666F" w:rsidRPr="006E7BAE">
        <w:t>     </w:t>
      </w:r>
    </w:p>
    <w:p w14:paraId="6B73BA36" w14:textId="77777777" w:rsidR="009F436C" w:rsidRPr="006E7BAE" w:rsidRDefault="009F436C" w:rsidP="00382FEC"/>
    <w:p w14:paraId="6B73BA3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B73BA3B" w14:textId="77777777" w:rsidTr="00C173B0">
        <w:tc>
          <w:tcPr>
            <w:tcW w:w="2269" w:type="pct"/>
          </w:tcPr>
          <w:p w14:paraId="6B73BA38" w14:textId="77777777" w:rsidR="00417FB7" w:rsidRPr="006E7BAE" w:rsidRDefault="00FF2C13" w:rsidP="00FF2C13">
            <w:r>
              <w:t>January</w:t>
            </w:r>
            <w:r w:rsidR="00543EDD">
              <w:t xml:space="preserve"> </w:t>
            </w:r>
            <w:r>
              <w:t>12</w:t>
            </w:r>
            <w:r w:rsidR="00543EDD">
              <w:t>, 202</w:t>
            </w:r>
            <w:r>
              <w:t>3</w:t>
            </w:r>
          </w:p>
        </w:tc>
        <w:tc>
          <w:tcPr>
            <w:tcW w:w="381" w:type="pct"/>
          </w:tcPr>
          <w:p w14:paraId="6B73BA39" w14:textId="77777777" w:rsidR="00417FB7" w:rsidRPr="006E7BAE" w:rsidRDefault="00417FB7" w:rsidP="00382FEC"/>
        </w:tc>
        <w:tc>
          <w:tcPr>
            <w:tcW w:w="2350" w:type="pct"/>
          </w:tcPr>
          <w:p w14:paraId="6B73BA3A" w14:textId="77777777" w:rsidR="00417FB7" w:rsidRPr="00D83B8C" w:rsidRDefault="00FF2C13" w:rsidP="00FF2C13">
            <w:pPr>
              <w:rPr>
                <w:lang w:val="en-US"/>
              </w:rPr>
            </w:pPr>
            <w:r>
              <w:t>Le 12</w:t>
            </w:r>
            <w:r w:rsidR="00543EDD">
              <w:t xml:space="preserve"> </w:t>
            </w:r>
            <w:r>
              <w:t>janvier 2023</w:t>
            </w:r>
          </w:p>
        </w:tc>
      </w:tr>
      <w:tr w:rsidR="00E12A51" w:rsidRPr="006E7BAE" w14:paraId="6B73BA3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73BA3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73BA3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73BA3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B73BA51" w14:textId="77777777" w:rsidTr="00C173B0">
        <w:tc>
          <w:tcPr>
            <w:tcW w:w="2269" w:type="pct"/>
          </w:tcPr>
          <w:p w14:paraId="6B73BA41" w14:textId="77777777" w:rsidR="003435EF" w:rsidRDefault="00B66FED">
            <w:pPr>
              <w:pStyle w:val="SCCLsocPrefix"/>
            </w:pPr>
            <w:r>
              <w:t>BETWEEN:</w:t>
            </w:r>
          </w:p>
          <w:p w14:paraId="23641920" w14:textId="77777777" w:rsidR="00031314" w:rsidRPr="00296586" w:rsidRDefault="00031314" w:rsidP="00296586"/>
          <w:p w14:paraId="6B73BA42" w14:textId="77777777" w:rsidR="003435EF" w:rsidRDefault="00B66FED">
            <w:pPr>
              <w:pStyle w:val="SCCLsocParty"/>
            </w:pPr>
            <w:r>
              <w:t>Cameron Bounthieng Kinnavanthong</w:t>
            </w:r>
            <w:r>
              <w:br/>
            </w:r>
          </w:p>
          <w:p w14:paraId="6B73BA43" w14:textId="77777777" w:rsidR="003435EF" w:rsidRDefault="00B66FED">
            <w:pPr>
              <w:pStyle w:val="SCCLsocPartyRole"/>
            </w:pPr>
            <w:r>
              <w:t>Applicant</w:t>
            </w:r>
            <w:r>
              <w:br/>
            </w:r>
          </w:p>
          <w:p w14:paraId="6B73BA44" w14:textId="77777777" w:rsidR="003435EF" w:rsidRDefault="00B66FED">
            <w:pPr>
              <w:pStyle w:val="SCCLsocVersus"/>
            </w:pPr>
            <w:r>
              <w:t>- and -</w:t>
            </w:r>
          </w:p>
          <w:p w14:paraId="6B73BA45" w14:textId="77777777" w:rsidR="003435EF" w:rsidRDefault="003435EF"/>
          <w:p w14:paraId="6B73BA46" w14:textId="77777777" w:rsidR="003435EF" w:rsidRDefault="00B66FED">
            <w:pPr>
              <w:pStyle w:val="SCCLsocParty"/>
            </w:pPr>
            <w:r>
              <w:t>His Majesty the King</w:t>
            </w:r>
            <w:r>
              <w:br/>
            </w:r>
          </w:p>
          <w:p w14:paraId="6B73BA47" w14:textId="77777777" w:rsidR="003435EF" w:rsidRDefault="00B66FE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B73BA48" w14:textId="77777777" w:rsidR="00824412" w:rsidRPr="006E7BAE" w:rsidRDefault="00824412" w:rsidP="00375294"/>
        </w:tc>
        <w:tc>
          <w:tcPr>
            <w:tcW w:w="2350" w:type="pct"/>
          </w:tcPr>
          <w:p w14:paraId="6B73BA4A" w14:textId="77777777" w:rsidR="003435EF" w:rsidRDefault="00B66FED">
            <w:pPr>
              <w:pStyle w:val="SCCLsocPrefix"/>
              <w:rPr>
                <w:lang w:val="fr-CA"/>
              </w:rPr>
            </w:pPr>
            <w:r w:rsidRPr="00A97D80">
              <w:rPr>
                <w:lang w:val="fr-CA"/>
              </w:rPr>
              <w:t>ENTRE :</w:t>
            </w:r>
          </w:p>
          <w:p w14:paraId="5224A003" w14:textId="77777777" w:rsidR="00031314" w:rsidRPr="00296586" w:rsidRDefault="00031314" w:rsidP="00296586">
            <w:pPr>
              <w:rPr>
                <w:lang w:val="fr-CA"/>
              </w:rPr>
            </w:pPr>
          </w:p>
          <w:p w14:paraId="6B73BA4B" w14:textId="77777777" w:rsidR="003435EF" w:rsidRPr="00A97D80" w:rsidRDefault="00B66FED">
            <w:pPr>
              <w:pStyle w:val="SCCLsocParty"/>
              <w:rPr>
                <w:lang w:val="fr-CA"/>
              </w:rPr>
            </w:pPr>
            <w:r w:rsidRPr="00A97D80">
              <w:rPr>
                <w:lang w:val="fr-CA"/>
              </w:rPr>
              <w:t>Cameron Bounthieng Kinnavanthong</w:t>
            </w:r>
            <w:r w:rsidRPr="00A97D80">
              <w:rPr>
                <w:lang w:val="fr-CA"/>
              </w:rPr>
              <w:br/>
            </w:r>
          </w:p>
          <w:p w14:paraId="6B73BA4C" w14:textId="77777777" w:rsidR="003435EF" w:rsidRPr="00A97D80" w:rsidRDefault="00B66FE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97D80">
              <w:rPr>
                <w:lang w:val="fr-CA"/>
              </w:rPr>
              <w:br/>
            </w:r>
          </w:p>
          <w:p w14:paraId="6B73BA4D" w14:textId="77777777" w:rsidR="003435EF" w:rsidRPr="00A97D80" w:rsidRDefault="00B66FED">
            <w:pPr>
              <w:pStyle w:val="SCCLsocVersus"/>
              <w:rPr>
                <w:lang w:val="fr-CA"/>
              </w:rPr>
            </w:pPr>
            <w:r w:rsidRPr="00A97D80">
              <w:rPr>
                <w:lang w:val="fr-CA"/>
              </w:rPr>
              <w:t>- et -</w:t>
            </w:r>
          </w:p>
          <w:p w14:paraId="6B73BA4E" w14:textId="77777777" w:rsidR="003435EF" w:rsidRPr="00A97D80" w:rsidRDefault="003435EF">
            <w:pPr>
              <w:rPr>
                <w:lang w:val="fr-CA"/>
              </w:rPr>
            </w:pPr>
          </w:p>
          <w:p w14:paraId="6B73BA4F" w14:textId="77777777" w:rsidR="003435EF" w:rsidRPr="00A97D80" w:rsidRDefault="00B66FED">
            <w:pPr>
              <w:pStyle w:val="SCCLsocParty"/>
              <w:rPr>
                <w:lang w:val="fr-CA"/>
              </w:rPr>
            </w:pPr>
            <w:r w:rsidRPr="00A97D80">
              <w:rPr>
                <w:lang w:val="fr-CA"/>
              </w:rPr>
              <w:t>Sa Majesté le Roi</w:t>
            </w:r>
            <w:r w:rsidRPr="00A97D80">
              <w:rPr>
                <w:lang w:val="fr-CA"/>
              </w:rPr>
              <w:br/>
            </w:r>
          </w:p>
          <w:p w14:paraId="6B73BA50" w14:textId="77777777" w:rsidR="003435EF" w:rsidRDefault="00B66FED">
            <w:pPr>
              <w:pStyle w:val="SCCLsocPartyRole"/>
            </w:pPr>
            <w:r>
              <w:t>Intimé</w:t>
            </w:r>
          </w:p>
        </w:tc>
      </w:tr>
      <w:tr w:rsidR="00824412" w:rsidRPr="006E7BAE" w14:paraId="6B73BA5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73BA5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73BA5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73BA5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F2C13" w14:paraId="6B73BA5F" w14:textId="77777777" w:rsidTr="00C173B0">
        <w:tc>
          <w:tcPr>
            <w:tcW w:w="2269" w:type="pct"/>
          </w:tcPr>
          <w:p w14:paraId="6B73BA5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B73BA57" w14:textId="77777777" w:rsidR="00824412" w:rsidRPr="006E7BAE" w:rsidRDefault="00824412" w:rsidP="00417FB7">
            <w:pPr>
              <w:jc w:val="center"/>
            </w:pPr>
          </w:p>
          <w:p w14:paraId="6B73BA58" w14:textId="77777777" w:rsidR="00824412" w:rsidRDefault="00476703" w:rsidP="00011960">
            <w:pPr>
              <w:jc w:val="both"/>
            </w:pPr>
            <w:r>
              <w:t xml:space="preserve">The </w:t>
            </w:r>
            <w:r w:rsidRPr="00307E5B">
              <w:t>motion for an extension of time to serve and file the application for leave to appeal</w:t>
            </w:r>
            <w:r>
              <w:t xml:space="preserve">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Manitoba</w:t>
            </w:r>
            <w:r w:rsidR="00824412" w:rsidRPr="006E7BAE">
              <w:t xml:space="preserve">, Number </w:t>
            </w:r>
            <w:r w:rsidR="00FF2C13">
              <w:t>AR21-30-09647</w:t>
            </w:r>
            <w:r w:rsidR="00FF2C13" w:rsidRPr="006E7BAE">
              <w:t>,</w:t>
            </w:r>
            <w:r w:rsidR="00FF2C13">
              <w:t xml:space="preserve"> </w:t>
            </w:r>
            <w:r w:rsidR="00824412">
              <w:t xml:space="preserve">2022 MBCA 49, </w:t>
            </w:r>
            <w:r w:rsidR="00824412" w:rsidRPr="006E7BAE">
              <w:t xml:space="preserve">dated </w:t>
            </w:r>
            <w:r w:rsidR="00824412">
              <w:t>May 4, 2022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</w:t>
            </w:r>
            <w:r w:rsidR="00824412" w:rsidRPr="006E7BAE">
              <w:t>.</w:t>
            </w:r>
          </w:p>
          <w:p w14:paraId="6B73BA59" w14:textId="77777777" w:rsidR="003F6511" w:rsidRDefault="003F6511" w:rsidP="00011960">
            <w:pPr>
              <w:jc w:val="both"/>
            </w:pPr>
          </w:p>
          <w:p w14:paraId="6B73BA5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B73BA5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B73BA5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B73BA5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B73BA5E" w14:textId="77777777" w:rsidR="003F6511" w:rsidRPr="006E7BAE" w:rsidRDefault="00476703" w:rsidP="00476703">
            <w:pPr>
              <w:jc w:val="both"/>
              <w:rPr>
                <w:lang w:val="fr-CA"/>
              </w:rPr>
            </w:pPr>
            <w:r w:rsidRPr="00307E5B">
              <w:rPr>
                <w:lang w:val="fr-CA"/>
              </w:rPr>
              <w:t xml:space="preserve">La requête en prorogation du délai de signification et de dépôt de </w:t>
            </w:r>
            <w:r>
              <w:rPr>
                <w:lang w:val="fr-CA"/>
              </w:rPr>
              <w:t>la demande d’autorisation d’appel</w:t>
            </w:r>
            <w:r w:rsidRPr="00307E5B">
              <w:rPr>
                <w:lang w:val="fr-CA"/>
              </w:rPr>
              <w:t xml:space="preserve">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97D80">
              <w:rPr>
                <w:lang w:val="fr-CA"/>
              </w:rPr>
              <w:t>Cour d’appel du Manitoba</w:t>
            </w:r>
            <w:r w:rsidR="00824412" w:rsidRPr="006E7BAE">
              <w:rPr>
                <w:lang w:val="fr-CA"/>
              </w:rPr>
              <w:t>, numéro</w:t>
            </w:r>
            <w:r w:rsidRPr="00476703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 xml:space="preserve"> </w:t>
            </w:r>
            <w:r w:rsidRPr="00476703">
              <w:rPr>
                <w:lang w:val="fr-CA"/>
              </w:rPr>
              <w:t xml:space="preserve">AR21-30-09647, </w:t>
            </w:r>
            <w:r w:rsidR="00824412" w:rsidRPr="00A97D80">
              <w:rPr>
                <w:lang w:val="fr-CA"/>
              </w:rPr>
              <w:t xml:space="preserve">2022 MBCA 49,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97D80">
              <w:rPr>
                <w:lang w:val="fr-CA"/>
              </w:rPr>
              <w:t>4 mai 2022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B73BA60" w14:textId="77777777" w:rsidR="009F436C" w:rsidRPr="00D83B8C" w:rsidRDefault="009F436C" w:rsidP="00382FEC">
      <w:pPr>
        <w:rPr>
          <w:lang w:val="fr-CA"/>
        </w:rPr>
      </w:pPr>
    </w:p>
    <w:p w14:paraId="6B73BA61" w14:textId="77777777" w:rsidR="009F436C" w:rsidRPr="00D83B8C" w:rsidRDefault="009F436C" w:rsidP="00417FB7">
      <w:pPr>
        <w:jc w:val="center"/>
        <w:rPr>
          <w:lang w:val="fr-CA"/>
        </w:rPr>
      </w:pPr>
    </w:p>
    <w:p w14:paraId="6B73BA62" w14:textId="77777777" w:rsidR="009F436C" w:rsidRPr="00D83B8C" w:rsidRDefault="009F436C" w:rsidP="00417FB7">
      <w:pPr>
        <w:jc w:val="center"/>
        <w:rPr>
          <w:lang w:val="fr-CA"/>
        </w:rPr>
      </w:pPr>
    </w:p>
    <w:p w14:paraId="6B73BA63" w14:textId="77777777" w:rsidR="009F436C" w:rsidRPr="00D83B8C" w:rsidRDefault="009F436C" w:rsidP="00417FB7">
      <w:pPr>
        <w:jc w:val="center"/>
        <w:rPr>
          <w:lang w:val="fr-CA"/>
        </w:rPr>
      </w:pPr>
    </w:p>
    <w:p w14:paraId="6B73BA6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B73BA65" w14:textId="77777777" w:rsidR="003A37CF" w:rsidRPr="00D83B8C" w:rsidRDefault="003A37CF" w:rsidP="00B66FE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66FED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3BA68" w14:textId="77777777" w:rsidR="00983D48" w:rsidRDefault="00983D48">
      <w:r>
        <w:separator/>
      </w:r>
    </w:p>
  </w:endnote>
  <w:endnote w:type="continuationSeparator" w:id="0">
    <w:p w14:paraId="6B73BA6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3BA66" w14:textId="77777777" w:rsidR="00983D48" w:rsidRDefault="00983D48">
      <w:r>
        <w:separator/>
      </w:r>
    </w:p>
  </w:footnote>
  <w:footnote w:type="continuationSeparator" w:id="0">
    <w:p w14:paraId="6B73BA6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3BA6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66FE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B73BA6B" w14:textId="77777777" w:rsidR="008F53F3" w:rsidRDefault="008F53F3" w:rsidP="008F53F3">
    <w:pPr>
      <w:rPr>
        <w:szCs w:val="24"/>
      </w:rPr>
    </w:pPr>
  </w:p>
  <w:p w14:paraId="6B73BA6C" w14:textId="77777777" w:rsidR="008F53F3" w:rsidRDefault="008F53F3" w:rsidP="008F53F3">
    <w:pPr>
      <w:rPr>
        <w:szCs w:val="24"/>
      </w:rPr>
    </w:pPr>
  </w:p>
  <w:p w14:paraId="6B73BA6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40327</w:t>
    </w:r>
    <w:r>
      <w:rPr>
        <w:szCs w:val="24"/>
      </w:rPr>
      <w:t>     </w:t>
    </w:r>
  </w:p>
  <w:p w14:paraId="6B73BA6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B73BA6F" w14:textId="77777777" w:rsidR="0073151A" w:rsidRDefault="0073151A" w:rsidP="0073151A"/>
      <w:p w14:paraId="6B73BA70" w14:textId="77777777" w:rsidR="0073151A" w:rsidRPr="006E7BAE" w:rsidRDefault="0073151A" w:rsidP="0073151A"/>
      <w:p w14:paraId="6B73BA71" w14:textId="77777777" w:rsidR="0073151A" w:rsidRPr="006E7BAE" w:rsidRDefault="0073151A" w:rsidP="0073151A"/>
      <w:p w14:paraId="6B73BA72" w14:textId="77777777" w:rsidR="0073151A" w:rsidRPr="006E7BAE" w:rsidRDefault="0073151A" w:rsidP="0073151A"/>
      <w:p w14:paraId="6B73BA73" w14:textId="77777777" w:rsidR="0073151A" w:rsidRDefault="0073151A" w:rsidP="0073151A"/>
      <w:p w14:paraId="6B73BA74" w14:textId="77777777" w:rsidR="0073151A" w:rsidRDefault="0073151A" w:rsidP="0073151A"/>
      <w:p w14:paraId="6B73BA75" w14:textId="77777777" w:rsidR="0073151A" w:rsidRDefault="0073151A" w:rsidP="0073151A"/>
      <w:p w14:paraId="6B73BA76" w14:textId="77777777" w:rsidR="0073151A" w:rsidRDefault="0073151A" w:rsidP="0073151A"/>
      <w:p w14:paraId="6B73BA77" w14:textId="77777777" w:rsidR="0073151A" w:rsidRDefault="0073151A" w:rsidP="0073151A"/>
      <w:p w14:paraId="6B73BA78" w14:textId="77777777" w:rsidR="0073151A" w:rsidRPr="006E7BAE" w:rsidRDefault="0073151A" w:rsidP="0073151A"/>
      <w:p w14:paraId="6B73BA79" w14:textId="77777777" w:rsidR="00ED265D" w:rsidRPr="0073151A" w:rsidRDefault="001467B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1314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67B7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6586"/>
    <w:rsid w:val="002B5FA6"/>
    <w:rsid w:val="002C6423"/>
    <w:rsid w:val="002D2D44"/>
    <w:rsid w:val="0031097F"/>
    <w:rsid w:val="0031165C"/>
    <w:rsid w:val="00326E5F"/>
    <w:rsid w:val="00335879"/>
    <w:rsid w:val="003435EF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76703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97D80"/>
    <w:rsid w:val="00AB4A38"/>
    <w:rsid w:val="00AB5E22"/>
    <w:rsid w:val="00AE2077"/>
    <w:rsid w:val="00B158E3"/>
    <w:rsid w:val="00B328CD"/>
    <w:rsid w:val="00B408F8"/>
    <w:rsid w:val="00B5078E"/>
    <w:rsid w:val="00B60EDC"/>
    <w:rsid w:val="00B66FED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2C13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B73B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Brown; Rowe</AuthorContributor>
    <Case xmlns="40ae4924-d04e-473c-aafa-3657aad971d6">14762</Case>
    <OtherLawsAndIssues xmlns="40ae4924-d04e-473c-aafa-3657aad971d6" xsi:nil="true"/>
    <FolderNameEn xmlns="40ae4924-d04e-473c-aafa-3657aad971d6">Leave Application - Judgment on Leave Application</FolderNameEn>
    <DocumentType xmlns="40ae4924-d04e-473c-aafa-3657aad971d6">36</DocumentType>
    <SccRules xmlns="40ae4924-d04e-473c-aafa-3657aad971d6" xsi:nil="true"/>
    <DocumentLanguage xmlns="40ae4924-d04e-473c-aafa-3657aad971d6">
      <Value>1</Value>
      <Value>2</Value>
    </DocumentLanguage>
    <DocumentDate xmlns="40ae4924-d04e-473c-aafa-3657aad971d6">2023-01-12T05:00:00+00:00</DocumentDate>
    <FolderCode xmlns="40ae4924-d04e-473c-aafa-3657aad971d6">01-07</FolderCod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93DE10-7A3E-42C2-9433-E18F1F8450D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95A483B-3C88-42FB-AA27-0FB648E28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B1886-893A-419F-8A68-550B517BE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2023-01-09T13:11:00Z</dcterms:created>
  <dcterms:modified xsi:type="dcterms:W3CDTF">2023-01-09T13:11:00Z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NameFr">
    <vt:lpwstr>Demande d'autorisation d'appel - Jugement demande d'autorisation d'appel</vt:lpwstr>
  </property>
  <property fmtid="{D5CDD505-2E9C-101B-9397-08002B2CF9AE}" pid="3" name="ContentTypeId">
    <vt:lpwstr>0x010100D748462638F5B94FAA64BC2C09A3FC570001F0948DF83E3044827861AA632F1555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