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5BB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40114</w:t>
      </w:r>
      <w:r w:rsidR="00E81C0B" w:rsidRPr="001E26DB">
        <w:t>     </w:t>
      </w:r>
    </w:p>
    <w:p w14:paraId="659C5BB7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9C5BBB" w14:textId="77777777" w:rsidTr="00B37A52">
        <w:tc>
          <w:tcPr>
            <w:tcW w:w="2269" w:type="pct"/>
          </w:tcPr>
          <w:p w14:paraId="659C5BB8" w14:textId="77777777" w:rsidR="00417FB7" w:rsidRPr="001E26DB" w:rsidRDefault="0062554E" w:rsidP="00EB1A95">
            <w:r>
              <w:t xml:space="preserve">Le </w:t>
            </w:r>
            <w:r w:rsidR="008D44E4">
              <w:t>2 mars</w:t>
            </w:r>
            <w:r>
              <w:t xml:space="preserve"> 2023</w:t>
            </w:r>
          </w:p>
        </w:tc>
        <w:tc>
          <w:tcPr>
            <w:tcW w:w="381" w:type="pct"/>
          </w:tcPr>
          <w:p w14:paraId="659C5BB9" w14:textId="77777777" w:rsidR="00417FB7" w:rsidRPr="001E26DB" w:rsidRDefault="00417FB7" w:rsidP="00382FEC"/>
        </w:tc>
        <w:tc>
          <w:tcPr>
            <w:tcW w:w="2350" w:type="pct"/>
          </w:tcPr>
          <w:p w14:paraId="659C5BBA" w14:textId="77777777" w:rsidR="00417FB7" w:rsidRPr="001E26DB" w:rsidRDefault="008D44E4" w:rsidP="0027081E">
            <w:pPr>
              <w:rPr>
                <w:lang w:val="en-CA"/>
              </w:rPr>
            </w:pPr>
            <w:r>
              <w:t>March 2</w:t>
            </w:r>
            <w:r w:rsidR="0062554E">
              <w:t>, 2023</w:t>
            </w:r>
          </w:p>
        </w:tc>
      </w:tr>
      <w:tr w:rsidR="00C2612E" w:rsidRPr="0062554E" w14:paraId="659C5BB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9C5BB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9C5BB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9C5BB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07B65" w14:paraId="659C5BDE" w14:textId="77777777" w:rsidTr="006A1E6D">
        <w:tc>
          <w:tcPr>
            <w:tcW w:w="2269" w:type="pct"/>
          </w:tcPr>
          <w:p w14:paraId="659C5BC0" w14:textId="77777777" w:rsidR="005F0C62" w:rsidRDefault="00FF3D9D">
            <w:pPr>
              <w:pStyle w:val="SCCLsocPrefix"/>
            </w:pPr>
            <w:r>
              <w:t>ENTRE :</w:t>
            </w:r>
          </w:p>
          <w:p w14:paraId="659C5BC1" w14:textId="77777777" w:rsidR="00FF3D9D" w:rsidRPr="00FF3D9D" w:rsidRDefault="00FF3D9D" w:rsidP="00FF3D9D"/>
          <w:p w14:paraId="659C5BC2" w14:textId="77777777" w:rsidR="005F0C62" w:rsidRDefault="00FF3D9D">
            <w:pPr>
              <w:pStyle w:val="SCCLsocParty"/>
            </w:pPr>
            <w:r>
              <w:t>Fédération des francophones de la Colombie-Britannique</w:t>
            </w:r>
            <w:r>
              <w:br/>
            </w:r>
          </w:p>
          <w:p w14:paraId="659C5BC3" w14:textId="77777777" w:rsidR="005F0C62" w:rsidRDefault="00FF3D9D">
            <w:pPr>
              <w:pStyle w:val="SCCLsocPartyRole"/>
            </w:pPr>
            <w:r>
              <w:t>Demanderesse</w:t>
            </w:r>
            <w:r>
              <w:br/>
            </w:r>
          </w:p>
          <w:p w14:paraId="659C5BC4" w14:textId="77777777" w:rsidR="005F0C62" w:rsidRDefault="00FF3D9D">
            <w:pPr>
              <w:pStyle w:val="SCCLsocVersus"/>
            </w:pPr>
            <w:r>
              <w:t>- et -</w:t>
            </w:r>
          </w:p>
          <w:p w14:paraId="659C5BC5" w14:textId="77777777" w:rsidR="005F0C62" w:rsidRDefault="005F0C62"/>
          <w:p w14:paraId="659C5BC6" w14:textId="45160A81" w:rsidR="005F0C62" w:rsidRPr="00507B65" w:rsidRDefault="00FF3D9D">
            <w:pPr>
              <w:pStyle w:val="SCCLsocParty"/>
            </w:pPr>
            <w:r>
              <w:t>Ministère de l’Emploi et du Développement Social Canada et la Commission de l’Assurance-emploi</w:t>
            </w:r>
            <w:r w:rsidRPr="00507B65">
              <w:t xml:space="preserve"> du Canada</w:t>
            </w:r>
            <w:r w:rsidRPr="00507B65">
              <w:br/>
            </w:r>
          </w:p>
          <w:p w14:paraId="659C5BC7" w14:textId="77777777" w:rsidR="005F0C62" w:rsidRDefault="00FF3D9D">
            <w:pPr>
              <w:pStyle w:val="SCCLsocPartyRole"/>
            </w:pPr>
            <w:r>
              <w:t>Intimé</w:t>
            </w:r>
          </w:p>
          <w:p w14:paraId="659C5BC8" w14:textId="77777777" w:rsidR="005F0C62" w:rsidRDefault="005F0C62"/>
          <w:p w14:paraId="659C5BC9" w14:textId="77777777" w:rsidR="005F0C62" w:rsidRDefault="00FF3D9D">
            <w:pPr>
              <w:pStyle w:val="SCCLsocVersus"/>
            </w:pPr>
            <w:r>
              <w:t>- et -</w:t>
            </w:r>
          </w:p>
          <w:p w14:paraId="659C5BCA" w14:textId="77777777" w:rsidR="005F0C62" w:rsidRDefault="005F0C62"/>
          <w:p w14:paraId="659C5BCB" w14:textId="6178E6EB" w:rsidR="005F0C62" w:rsidRDefault="00FF3D9D">
            <w:pPr>
              <w:pStyle w:val="SCCLsocParty"/>
            </w:pPr>
            <w:r>
              <w:t xml:space="preserve">Commissaire aux langues officielles et </w:t>
            </w:r>
            <w:r w:rsidR="00507B65">
              <w:t>p</w:t>
            </w:r>
            <w:r>
              <w:t xml:space="preserve">rocureur </w:t>
            </w:r>
            <w:r w:rsidR="00507B65">
              <w:t>g</w:t>
            </w:r>
            <w:r>
              <w:t>énéral de la Colombie</w:t>
            </w:r>
            <w:r>
              <w:noBreakHyphen/>
              <w:t>Britannique</w:t>
            </w:r>
          </w:p>
          <w:p w14:paraId="659C5BCC" w14:textId="77777777" w:rsidR="005F0C62" w:rsidRDefault="005F0C62"/>
          <w:p w14:paraId="659C5BCD" w14:textId="77777777" w:rsidR="005F0C62" w:rsidRDefault="00FF3D9D" w:rsidP="00FF3D9D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659C5BC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9C5BCF" w14:textId="77777777" w:rsidR="005F0C62" w:rsidRDefault="00FF3D9D">
            <w:pPr>
              <w:pStyle w:val="SCCLsocPrefix"/>
            </w:pPr>
            <w:r>
              <w:t>BETWEEN:</w:t>
            </w:r>
          </w:p>
          <w:p w14:paraId="659C5BD0" w14:textId="77777777" w:rsidR="00FF3D9D" w:rsidRPr="00FF3D9D" w:rsidRDefault="00FF3D9D" w:rsidP="00FF3D9D"/>
          <w:p w14:paraId="659C5BD1" w14:textId="77777777" w:rsidR="005F0C62" w:rsidRDefault="00FF3D9D">
            <w:pPr>
              <w:pStyle w:val="SCCLsocParty"/>
            </w:pPr>
            <w:r>
              <w:t>Fédération des francophones de la Colombie-Britannique</w:t>
            </w:r>
            <w:r>
              <w:br/>
            </w:r>
          </w:p>
          <w:p w14:paraId="659C5BD2" w14:textId="77777777" w:rsidR="005F0C62" w:rsidRPr="00870787" w:rsidRDefault="00FF3D9D">
            <w:pPr>
              <w:pStyle w:val="SCCLsocPartyRole"/>
              <w:rPr>
                <w:lang w:val="en-US"/>
              </w:rPr>
            </w:pPr>
            <w:r w:rsidRPr="00870787">
              <w:rPr>
                <w:lang w:val="en-US"/>
              </w:rPr>
              <w:t>Applicant</w:t>
            </w:r>
            <w:r w:rsidRPr="00870787">
              <w:rPr>
                <w:lang w:val="en-US"/>
              </w:rPr>
              <w:br/>
            </w:r>
          </w:p>
          <w:p w14:paraId="659C5BD3" w14:textId="77777777" w:rsidR="005F0C62" w:rsidRPr="00870787" w:rsidRDefault="00FF3D9D">
            <w:pPr>
              <w:pStyle w:val="SCCLsocVersus"/>
              <w:rPr>
                <w:lang w:val="en-US"/>
              </w:rPr>
            </w:pPr>
            <w:r w:rsidRPr="00870787">
              <w:rPr>
                <w:lang w:val="en-US"/>
              </w:rPr>
              <w:t>- and -</w:t>
            </w:r>
          </w:p>
          <w:p w14:paraId="659C5BD4" w14:textId="77777777" w:rsidR="005F0C62" w:rsidRPr="00870787" w:rsidRDefault="005F0C62">
            <w:pPr>
              <w:rPr>
                <w:lang w:val="en-US"/>
              </w:rPr>
            </w:pPr>
          </w:p>
          <w:p w14:paraId="659C5BD5" w14:textId="763FA7E6" w:rsidR="005F0C62" w:rsidRPr="00870787" w:rsidRDefault="00507B65">
            <w:pPr>
              <w:pStyle w:val="SCCLsocParty"/>
              <w:rPr>
                <w:lang w:val="en-US"/>
              </w:rPr>
            </w:pPr>
            <w:r w:rsidRPr="00870787">
              <w:rPr>
                <w:lang w:val="en-US"/>
              </w:rPr>
              <w:t>Department of Employment and Social</w:t>
            </w:r>
            <w:r>
              <w:rPr>
                <w:lang w:val="en-US"/>
              </w:rPr>
              <w:t xml:space="preserve"> Development Canada and Canada Employment Insurance Commission</w:t>
            </w:r>
            <w:r w:rsidR="00FF3D9D" w:rsidRPr="00870787">
              <w:rPr>
                <w:lang w:val="en-US"/>
              </w:rPr>
              <w:br/>
            </w:r>
          </w:p>
          <w:p w14:paraId="659C5BD6" w14:textId="6961363F" w:rsidR="00FF3D9D" w:rsidRPr="00870787" w:rsidRDefault="00FF3D9D" w:rsidP="00FF3D9D">
            <w:pPr>
              <w:rPr>
                <w:lang w:val="en-US"/>
              </w:rPr>
            </w:pPr>
          </w:p>
          <w:p w14:paraId="659C5BD7" w14:textId="77777777" w:rsidR="005F0C62" w:rsidRPr="00870787" w:rsidRDefault="00FF3D9D">
            <w:pPr>
              <w:pStyle w:val="SCCLsocPartyRole"/>
              <w:rPr>
                <w:lang w:val="en-US"/>
              </w:rPr>
            </w:pPr>
            <w:r w:rsidRPr="00870787">
              <w:rPr>
                <w:lang w:val="en-US"/>
              </w:rPr>
              <w:t>Respondent</w:t>
            </w:r>
          </w:p>
          <w:p w14:paraId="659C5BD8" w14:textId="77777777" w:rsidR="005F0C62" w:rsidRPr="00870787" w:rsidRDefault="005F0C62">
            <w:pPr>
              <w:rPr>
                <w:lang w:val="en-US"/>
              </w:rPr>
            </w:pPr>
          </w:p>
          <w:p w14:paraId="659C5BD9" w14:textId="77777777" w:rsidR="005F0C62" w:rsidRPr="00870787" w:rsidRDefault="00FF3D9D">
            <w:pPr>
              <w:pStyle w:val="SCCLsocVersus"/>
              <w:rPr>
                <w:lang w:val="en-US"/>
              </w:rPr>
            </w:pPr>
            <w:r w:rsidRPr="00870787">
              <w:rPr>
                <w:lang w:val="en-US"/>
              </w:rPr>
              <w:t>- and -</w:t>
            </w:r>
          </w:p>
          <w:p w14:paraId="659C5BDA" w14:textId="77777777" w:rsidR="005F0C62" w:rsidRPr="00870787" w:rsidRDefault="005F0C62">
            <w:pPr>
              <w:rPr>
                <w:lang w:val="en-US"/>
              </w:rPr>
            </w:pPr>
          </w:p>
          <w:p w14:paraId="659C5BDB" w14:textId="03191D4B" w:rsidR="005F0C62" w:rsidRPr="00870787" w:rsidRDefault="00FF3D9D">
            <w:pPr>
              <w:pStyle w:val="SCCLsocParty"/>
              <w:rPr>
                <w:lang w:val="en-US"/>
              </w:rPr>
            </w:pPr>
            <w:r w:rsidRPr="00870787">
              <w:rPr>
                <w:lang w:val="en-US"/>
              </w:rPr>
              <w:t>Commi</w:t>
            </w:r>
            <w:r w:rsidR="00507B65" w:rsidRPr="00870787">
              <w:rPr>
                <w:lang w:val="en-US"/>
              </w:rPr>
              <w:t>ssioner of Official Languages and A</w:t>
            </w:r>
            <w:r w:rsidR="00507B65">
              <w:rPr>
                <w:lang w:val="en-US"/>
              </w:rPr>
              <w:t>ttorney General of British Columbia</w:t>
            </w:r>
          </w:p>
          <w:p w14:paraId="659C5BDC" w14:textId="77777777" w:rsidR="005F0C62" w:rsidRDefault="005F0C62">
            <w:pPr>
              <w:rPr>
                <w:lang w:val="en-US"/>
              </w:rPr>
            </w:pPr>
          </w:p>
          <w:p w14:paraId="52E84963" w14:textId="77777777" w:rsidR="00507B65" w:rsidRPr="00870787" w:rsidRDefault="00507B65">
            <w:pPr>
              <w:rPr>
                <w:lang w:val="en-US"/>
              </w:rPr>
            </w:pPr>
          </w:p>
          <w:p w14:paraId="659C5BDD" w14:textId="77777777" w:rsidR="005F0C62" w:rsidRPr="00870787" w:rsidRDefault="00FF3D9D">
            <w:pPr>
              <w:pStyle w:val="SCCLsocPartyRole"/>
              <w:rPr>
                <w:lang w:val="en-US"/>
              </w:rPr>
            </w:pPr>
            <w:r w:rsidRPr="00870787">
              <w:rPr>
                <w:lang w:val="en-US"/>
              </w:rPr>
              <w:t>Interveners</w:t>
            </w:r>
          </w:p>
        </w:tc>
      </w:tr>
      <w:tr w:rsidR="00824412" w:rsidRPr="00507B65" w14:paraId="659C5BE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9C5BD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9C5BE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9C5BE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87B7C" w14:paraId="659C5BEA" w14:textId="77777777" w:rsidTr="00B37A52">
        <w:tc>
          <w:tcPr>
            <w:tcW w:w="2269" w:type="pct"/>
          </w:tcPr>
          <w:p w14:paraId="659C5BE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9C5BE4" w14:textId="77777777" w:rsidR="0027081E" w:rsidRPr="001E26DB" w:rsidRDefault="0027081E" w:rsidP="0027081E">
            <w:pPr>
              <w:jc w:val="center"/>
            </w:pPr>
          </w:p>
          <w:p w14:paraId="44BD8AA1" w14:textId="77777777" w:rsidR="00507B65" w:rsidRDefault="0027081E" w:rsidP="005D4A0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FF3D9D">
              <w:t>s</w:t>
            </w:r>
            <w:r w:rsidR="005D4A01">
              <w:t xml:space="preserve"> </w:t>
            </w:r>
          </w:p>
          <w:p w14:paraId="523515BD" w14:textId="77777777" w:rsidR="00507B65" w:rsidRDefault="00507B65" w:rsidP="005D4A01">
            <w:pPr>
              <w:jc w:val="both"/>
            </w:pPr>
          </w:p>
          <w:p w14:paraId="598FD823" w14:textId="77777777" w:rsidR="00507B65" w:rsidRDefault="00507B65" w:rsidP="005D4A01">
            <w:pPr>
              <w:jc w:val="both"/>
            </w:pPr>
          </w:p>
          <w:p w14:paraId="7E63A6CE" w14:textId="77777777" w:rsidR="00507B65" w:rsidRDefault="00507B65" w:rsidP="005D4A01">
            <w:pPr>
              <w:jc w:val="both"/>
            </w:pPr>
          </w:p>
          <w:p w14:paraId="500322D9" w14:textId="77777777" w:rsidR="00507B65" w:rsidRDefault="00507B65" w:rsidP="005D4A01">
            <w:pPr>
              <w:jc w:val="both"/>
            </w:pPr>
          </w:p>
          <w:p w14:paraId="235CBBF8" w14:textId="77777777" w:rsidR="00507B65" w:rsidRDefault="00507B65" w:rsidP="005D4A01">
            <w:pPr>
              <w:jc w:val="both"/>
            </w:pPr>
          </w:p>
          <w:p w14:paraId="37A3EA77" w14:textId="77777777" w:rsidR="00507B65" w:rsidRDefault="00507B65" w:rsidP="005D4A01">
            <w:pPr>
              <w:jc w:val="both"/>
            </w:pPr>
          </w:p>
          <w:p w14:paraId="2666BB1D" w14:textId="77777777" w:rsidR="00507B65" w:rsidRDefault="00507B65" w:rsidP="005D4A01">
            <w:pPr>
              <w:jc w:val="both"/>
            </w:pPr>
          </w:p>
          <w:p w14:paraId="4E24FFE1" w14:textId="77777777" w:rsidR="00507B65" w:rsidRDefault="00507B65" w:rsidP="005D4A01">
            <w:pPr>
              <w:jc w:val="both"/>
            </w:pPr>
          </w:p>
          <w:p w14:paraId="659C5BE5" w14:textId="367C1B6E" w:rsidR="00622562" w:rsidRPr="001E26DB" w:rsidRDefault="00FF3D9D" w:rsidP="005D4A01">
            <w:pPr>
              <w:jc w:val="both"/>
            </w:pPr>
            <w:r>
              <w:t>A-182-18 et A-186-18</w:t>
            </w:r>
            <w:r w:rsidRPr="001E26DB">
              <w:t xml:space="preserve">, </w:t>
            </w:r>
            <w:r w:rsidR="005D4A01">
              <w:t>2022 </w:t>
            </w:r>
            <w:r w:rsidR="0027081E">
              <w:t>CA</w:t>
            </w:r>
            <w:r>
              <w:t>F</w:t>
            </w:r>
            <w:r w:rsidR="005D4A01">
              <w:t> </w:t>
            </w:r>
            <w:r w:rsidR="0027081E">
              <w:t xml:space="preserve">14, </w:t>
            </w:r>
            <w:r w:rsidR="0027081E" w:rsidRPr="001E26DB">
              <w:t xml:space="preserve">daté du </w:t>
            </w:r>
            <w:r w:rsidR="0027081E">
              <w:t>28 janvier 2022</w:t>
            </w:r>
            <w:r w:rsidR="007B2C1C">
              <w:t>, est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659C5BE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9C5BE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9C5B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C794B5A" w14:textId="77777777" w:rsidR="00507B65" w:rsidRDefault="0027081E" w:rsidP="007B2C1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F3D9D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</w:t>
            </w:r>
          </w:p>
          <w:p w14:paraId="1ED9D7FE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263FDFE0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7B7C5B7B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6CCE65FB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452B4864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2885080F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1292F83A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2B497534" w14:textId="77777777" w:rsidR="00507B65" w:rsidRDefault="00507B65" w:rsidP="007B2C1C">
            <w:pPr>
              <w:jc w:val="both"/>
              <w:rPr>
                <w:lang w:val="en-CA"/>
              </w:rPr>
            </w:pPr>
          </w:p>
          <w:p w14:paraId="659C5BE9" w14:textId="544CBC1F" w:rsidR="00622562" w:rsidRPr="00622562" w:rsidRDefault="0027081E" w:rsidP="007B2C1C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Number</w:t>
            </w:r>
            <w:r w:rsidR="00FF3D9D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FF3D9D">
              <w:rPr>
                <w:lang w:val="en-US"/>
              </w:rPr>
              <w:t>A-182-18 and</w:t>
            </w:r>
            <w:r w:rsidR="00FF3D9D" w:rsidRPr="00FF3D9D">
              <w:rPr>
                <w:lang w:val="en-US"/>
              </w:rPr>
              <w:t xml:space="preserve"> A-186-18</w:t>
            </w:r>
            <w:r w:rsidR="00FF3D9D" w:rsidRPr="001E26DB">
              <w:rPr>
                <w:lang w:val="en-CA"/>
              </w:rPr>
              <w:t xml:space="preserve">, </w:t>
            </w:r>
            <w:r w:rsidR="005D4A01">
              <w:rPr>
                <w:lang w:val="en-US"/>
              </w:rPr>
              <w:t xml:space="preserve">2022 </w:t>
            </w:r>
            <w:r w:rsidRPr="00FF3D9D">
              <w:rPr>
                <w:lang w:val="en-US"/>
              </w:rPr>
              <w:t xml:space="preserve">FCA 14, </w:t>
            </w:r>
            <w:r w:rsidRPr="001E26DB">
              <w:rPr>
                <w:lang w:val="en-CA"/>
              </w:rPr>
              <w:t xml:space="preserve">dated </w:t>
            </w:r>
            <w:r w:rsidRPr="00FF3D9D">
              <w:rPr>
                <w:lang w:val="en-US"/>
              </w:rPr>
              <w:t>January 28, 2022</w:t>
            </w:r>
            <w:r w:rsidR="00507B65">
              <w:rPr>
                <w:lang w:val="en-US"/>
              </w:rPr>
              <w:t>,</w:t>
            </w:r>
            <w:r w:rsidR="007B2C1C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</w:tc>
      </w:tr>
    </w:tbl>
    <w:p w14:paraId="659C5BEB" w14:textId="77777777" w:rsidR="00655333" w:rsidRDefault="00655333" w:rsidP="00655333">
      <w:pPr>
        <w:jc w:val="center"/>
        <w:rPr>
          <w:lang w:val="en-US"/>
        </w:rPr>
      </w:pPr>
    </w:p>
    <w:p w14:paraId="3C222535" w14:textId="77777777" w:rsidR="00507B65" w:rsidRDefault="00507B65" w:rsidP="00655333">
      <w:pPr>
        <w:jc w:val="center"/>
        <w:rPr>
          <w:lang w:val="en-US"/>
        </w:rPr>
      </w:pPr>
    </w:p>
    <w:p w14:paraId="63DD75C8" w14:textId="77777777" w:rsidR="00507B65" w:rsidRDefault="00507B65" w:rsidP="00655333">
      <w:pPr>
        <w:jc w:val="center"/>
        <w:rPr>
          <w:lang w:val="en-US"/>
        </w:rPr>
      </w:pPr>
      <w:bookmarkStart w:id="1" w:name="_GoBack"/>
      <w:bookmarkEnd w:id="1"/>
    </w:p>
    <w:p w14:paraId="41FC62C8" w14:textId="77777777" w:rsidR="00507B65" w:rsidRDefault="00507B65" w:rsidP="00655333">
      <w:pPr>
        <w:jc w:val="center"/>
        <w:rPr>
          <w:lang w:val="en-US"/>
        </w:rPr>
      </w:pPr>
    </w:p>
    <w:p w14:paraId="0A66666E" w14:textId="77777777" w:rsidR="00507B65" w:rsidRPr="00FF3D9D" w:rsidRDefault="00507B65" w:rsidP="00655333">
      <w:pPr>
        <w:jc w:val="center"/>
        <w:rPr>
          <w:lang w:val="en-US"/>
        </w:rPr>
      </w:pPr>
    </w:p>
    <w:p w14:paraId="659C5BE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59C5BED" w14:textId="77777777" w:rsidR="009F436C" w:rsidRPr="002C29B6" w:rsidRDefault="00655333" w:rsidP="00FF3D9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FF3D9D">
      <w:headerReference w:type="default" r:id="rId9"/>
      <w:headerReference w:type="first" r:id="rId10"/>
      <w:type w:val="continuous"/>
      <w:pgSz w:w="12240" w:h="15840"/>
      <w:pgMar w:top="720" w:right="1440" w:bottom="142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5BF0" w14:textId="77777777" w:rsidR="00D27D4E" w:rsidRDefault="00D27D4E">
      <w:r>
        <w:separator/>
      </w:r>
    </w:p>
  </w:endnote>
  <w:endnote w:type="continuationSeparator" w:id="0">
    <w:p w14:paraId="659C5BF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5BEE" w14:textId="77777777" w:rsidR="00D27D4E" w:rsidRDefault="00D27D4E">
      <w:r>
        <w:separator/>
      </w:r>
    </w:p>
  </w:footnote>
  <w:footnote w:type="continuationSeparator" w:id="0">
    <w:p w14:paraId="659C5BE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5BF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87B7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9C5BF3" w14:textId="77777777" w:rsidR="00401B64" w:rsidRDefault="00401B64" w:rsidP="00401B64">
    <w:pPr>
      <w:rPr>
        <w:szCs w:val="24"/>
      </w:rPr>
    </w:pPr>
  </w:p>
  <w:p w14:paraId="659C5BF4" w14:textId="77777777" w:rsidR="00401B64" w:rsidRDefault="00401B64" w:rsidP="00401B64">
    <w:pPr>
      <w:rPr>
        <w:szCs w:val="24"/>
      </w:rPr>
    </w:pPr>
  </w:p>
  <w:p w14:paraId="659C5BF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40114</w:t>
    </w:r>
    <w:r w:rsidR="00401B64">
      <w:rPr>
        <w:szCs w:val="24"/>
      </w:rPr>
      <w:t>     </w:t>
    </w:r>
  </w:p>
  <w:p w14:paraId="659C5BF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9C5BF7" w14:textId="77777777" w:rsidR="000452C9" w:rsidRDefault="000452C9" w:rsidP="000452C9"/>
      <w:p w14:paraId="659C5BF8" w14:textId="77777777" w:rsidR="000452C9" w:rsidRPr="001E26DB" w:rsidRDefault="000452C9" w:rsidP="000452C9"/>
      <w:p w14:paraId="659C5BF9" w14:textId="77777777" w:rsidR="000452C9" w:rsidRPr="001E26DB" w:rsidRDefault="000452C9" w:rsidP="000452C9"/>
      <w:p w14:paraId="659C5BFA" w14:textId="77777777" w:rsidR="000452C9" w:rsidRDefault="000452C9" w:rsidP="000452C9"/>
      <w:p w14:paraId="659C5BFB" w14:textId="77777777" w:rsidR="000452C9" w:rsidRDefault="000452C9" w:rsidP="000452C9"/>
      <w:p w14:paraId="659C5BFC" w14:textId="77777777" w:rsidR="000452C9" w:rsidRDefault="000452C9" w:rsidP="000452C9"/>
      <w:p w14:paraId="659C5BFD" w14:textId="77777777" w:rsidR="000452C9" w:rsidRDefault="000452C9" w:rsidP="000452C9"/>
      <w:p w14:paraId="659C5BFE" w14:textId="77777777" w:rsidR="000452C9" w:rsidRPr="001E26DB" w:rsidRDefault="000452C9" w:rsidP="000452C9"/>
      <w:p w14:paraId="659C5BFF" w14:textId="77777777" w:rsidR="000452C9" w:rsidRPr="001E26DB" w:rsidRDefault="000452C9" w:rsidP="000452C9"/>
      <w:p w14:paraId="659C5C00" w14:textId="77777777" w:rsidR="000452C9" w:rsidRDefault="000452C9" w:rsidP="000452C9">
        <w:pPr>
          <w:pStyle w:val="Header"/>
        </w:pPr>
      </w:p>
      <w:p w14:paraId="659C5C01" w14:textId="77777777" w:rsidR="001D6D96" w:rsidRPr="000452C9" w:rsidRDefault="00D87B7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7B65"/>
    <w:rsid w:val="00524C94"/>
    <w:rsid w:val="00563E2C"/>
    <w:rsid w:val="005873F3"/>
    <w:rsid w:val="00587869"/>
    <w:rsid w:val="005918AD"/>
    <w:rsid w:val="005B69C9"/>
    <w:rsid w:val="005D4A01"/>
    <w:rsid w:val="005F0C62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2C1C"/>
    <w:rsid w:val="007B340F"/>
    <w:rsid w:val="007F41D5"/>
    <w:rsid w:val="00816B78"/>
    <w:rsid w:val="00823BF1"/>
    <w:rsid w:val="00824412"/>
    <w:rsid w:val="008262A3"/>
    <w:rsid w:val="00830BBE"/>
    <w:rsid w:val="0086042A"/>
    <w:rsid w:val="00870787"/>
    <w:rsid w:val="008813BC"/>
    <w:rsid w:val="008A153F"/>
    <w:rsid w:val="008A78BE"/>
    <w:rsid w:val="008B5590"/>
    <w:rsid w:val="008D44E4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167E0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87B7C"/>
    <w:rsid w:val="00DA5FEF"/>
    <w:rsid w:val="00DD367C"/>
    <w:rsid w:val="00DE063A"/>
    <w:rsid w:val="00E01893"/>
    <w:rsid w:val="00E12A51"/>
    <w:rsid w:val="00E600ED"/>
    <w:rsid w:val="00E777AD"/>
    <w:rsid w:val="00E81C0B"/>
    <w:rsid w:val="00EA4B61"/>
    <w:rsid w:val="00EB1A9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3D9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59C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14547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29B8-EED7-4F6C-8581-94942C8972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ACFD449-1F87-413A-92F7-E1FA0DA8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518CC-E93A-42DB-957F-5369D9000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2023-02-27T13:09:00Z</dcterms:created>
  <dcterms:modified xsi:type="dcterms:W3CDTF">2023-02-27T14:05:00Z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