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B21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40491</w:t>
      </w:r>
      <w:r w:rsidR="0016666F" w:rsidRPr="006E7BAE">
        <w:t>     </w:t>
      </w:r>
    </w:p>
    <w:p w14:paraId="64E3B218" w14:textId="77777777" w:rsidR="009F436C" w:rsidRPr="006E7BAE" w:rsidRDefault="009F436C" w:rsidP="00382FEC"/>
    <w:p w14:paraId="64E3B2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E3B21D" w14:textId="77777777" w:rsidTr="00C173B0">
        <w:tc>
          <w:tcPr>
            <w:tcW w:w="2269" w:type="pct"/>
          </w:tcPr>
          <w:p w14:paraId="64E3B21A" w14:textId="77777777" w:rsidR="00417FB7" w:rsidRPr="006E7BAE" w:rsidRDefault="00543EDD" w:rsidP="006D2B44">
            <w:r>
              <w:t xml:space="preserve">March </w:t>
            </w:r>
            <w:r w:rsidR="006D2B44">
              <w:t>30</w:t>
            </w:r>
            <w:r>
              <w:t>, 2023</w:t>
            </w:r>
          </w:p>
        </w:tc>
        <w:tc>
          <w:tcPr>
            <w:tcW w:w="381" w:type="pct"/>
          </w:tcPr>
          <w:p w14:paraId="64E3B21B" w14:textId="77777777" w:rsidR="00417FB7" w:rsidRPr="006E7BAE" w:rsidRDefault="00417FB7" w:rsidP="00382FEC"/>
        </w:tc>
        <w:tc>
          <w:tcPr>
            <w:tcW w:w="2350" w:type="pct"/>
          </w:tcPr>
          <w:p w14:paraId="64E3B21C" w14:textId="77777777" w:rsidR="00417FB7" w:rsidRPr="00D83B8C" w:rsidRDefault="00543EDD" w:rsidP="006D2B44">
            <w:pPr>
              <w:rPr>
                <w:lang w:val="en-US"/>
              </w:rPr>
            </w:pPr>
            <w:r>
              <w:t xml:space="preserve">Le </w:t>
            </w:r>
            <w:r w:rsidR="006D2B44">
              <w:t>30</w:t>
            </w:r>
            <w:r>
              <w:t xml:space="preserve"> mars 2023</w:t>
            </w:r>
          </w:p>
        </w:tc>
      </w:tr>
      <w:tr w:rsidR="00E12A51" w:rsidRPr="006E7BAE" w14:paraId="64E3B2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E3B2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E3B2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E3B2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E3B233" w14:textId="77777777" w:rsidTr="00C173B0">
        <w:tc>
          <w:tcPr>
            <w:tcW w:w="2269" w:type="pct"/>
          </w:tcPr>
          <w:p w14:paraId="64E3B222" w14:textId="77777777" w:rsidR="001F54DF" w:rsidRDefault="001F54DF"/>
          <w:p w14:paraId="64E3B223" w14:textId="77777777" w:rsidR="001F54DF" w:rsidRDefault="00211438">
            <w:pPr>
              <w:pStyle w:val="SCCLsocPrefix"/>
            </w:pPr>
            <w:r>
              <w:t>BETWEEN:</w:t>
            </w:r>
          </w:p>
          <w:p w14:paraId="67E971A9" w14:textId="77777777" w:rsidR="00382E7C" w:rsidRPr="00B9114E" w:rsidRDefault="00382E7C" w:rsidP="00B9114E"/>
          <w:p w14:paraId="64E3B224" w14:textId="77777777" w:rsidR="001F54DF" w:rsidRDefault="00211438">
            <w:pPr>
              <w:pStyle w:val="SCCLsocParty"/>
            </w:pPr>
            <w:r>
              <w:t>Angelina Marie Codina</w:t>
            </w:r>
            <w:r>
              <w:br/>
            </w:r>
          </w:p>
          <w:p w14:paraId="64E3B225" w14:textId="77777777" w:rsidR="001F54DF" w:rsidRDefault="00211438">
            <w:pPr>
              <w:pStyle w:val="SCCLsocPartyRole"/>
            </w:pPr>
            <w:r>
              <w:t>Applicant</w:t>
            </w:r>
            <w:r>
              <w:br/>
            </w:r>
          </w:p>
          <w:p w14:paraId="64E3B226" w14:textId="77777777" w:rsidR="001F54DF" w:rsidRDefault="00211438">
            <w:pPr>
              <w:pStyle w:val="SCCLsocVersus"/>
            </w:pPr>
            <w:r>
              <w:t>- and -</w:t>
            </w:r>
          </w:p>
          <w:p w14:paraId="64E3B227" w14:textId="77777777" w:rsidR="001F54DF" w:rsidRDefault="001F54DF"/>
          <w:p w14:paraId="64E3B228" w14:textId="77777777" w:rsidR="001F54DF" w:rsidRDefault="00211438">
            <w:pPr>
              <w:pStyle w:val="SCCLsocParty"/>
            </w:pPr>
            <w:r>
              <w:t>His Majesty the King</w:t>
            </w:r>
            <w:r>
              <w:br/>
            </w:r>
          </w:p>
          <w:p w14:paraId="64E3B229" w14:textId="77777777" w:rsidR="001F54DF" w:rsidRDefault="002114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E3B22A" w14:textId="77777777" w:rsidR="00824412" w:rsidRPr="006E7BAE" w:rsidRDefault="00824412" w:rsidP="00375294"/>
        </w:tc>
        <w:tc>
          <w:tcPr>
            <w:tcW w:w="2350" w:type="pct"/>
          </w:tcPr>
          <w:p w14:paraId="64E3B22B" w14:textId="77777777" w:rsidR="001F54DF" w:rsidRDefault="001F54DF"/>
          <w:p w14:paraId="64E3B22C" w14:textId="77777777" w:rsidR="001F54DF" w:rsidRDefault="00211438">
            <w:pPr>
              <w:pStyle w:val="SCCLsocPrefix"/>
              <w:rPr>
                <w:lang w:val="fr-CA"/>
              </w:rPr>
            </w:pPr>
            <w:r w:rsidRPr="006D2B44">
              <w:rPr>
                <w:lang w:val="fr-CA"/>
              </w:rPr>
              <w:t>ENTRE :</w:t>
            </w:r>
          </w:p>
          <w:p w14:paraId="01BA451A" w14:textId="77777777" w:rsidR="00382E7C" w:rsidRPr="00B9114E" w:rsidRDefault="00382E7C" w:rsidP="00B9114E">
            <w:pPr>
              <w:rPr>
                <w:lang w:val="fr-CA"/>
              </w:rPr>
            </w:pPr>
          </w:p>
          <w:p w14:paraId="64E3B22D" w14:textId="77777777" w:rsidR="001F54DF" w:rsidRPr="006D2B44" w:rsidRDefault="00211438">
            <w:pPr>
              <w:pStyle w:val="SCCLsocParty"/>
              <w:rPr>
                <w:lang w:val="fr-CA"/>
              </w:rPr>
            </w:pPr>
            <w:r w:rsidRPr="006D2B44">
              <w:rPr>
                <w:lang w:val="fr-CA"/>
              </w:rPr>
              <w:t>Angelina Marie Codina</w:t>
            </w:r>
            <w:r w:rsidRPr="006D2B44">
              <w:rPr>
                <w:lang w:val="fr-CA"/>
              </w:rPr>
              <w:br/>
            </w:r>
          </w:p>
          <w:p w14:paraId="64E3B22E" w14:textId="77777777" w:rsidR="001F54DF" w:rsidRPr="006D2B44" w:rsidRDefault="006D2B4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11438" w:rsidRPr="006D2B44">
              <w:rPr>
                <w:lang w:val="fr-CA"/>
              </w:rPr>
              <w:br/>
            </w:r>
          </w:p>
          <w:p w14:paraId="64E3B22F" w14:textId="77777777" w:rsidR="001F54DF" w:rsidRPr="006D2B44" w:rsidRDefault="00211438">
            <w:pPr>
              <w:pStyle w:val="SCCLsocVersus"/>
              <w:rPr>
                <w:lang w:val="fr-CA"/>
              </w:rPr>
            </w:pPr>
            <w:r w:rsidRPr="006D2B44">
              <w:rPr>
                <w:lang w:val="fr-CA"/>
              </w:rPr>
              <w:t>- et -</w:t>
            </w:r>
          </w:p>
          <w:p w14:paraId="64E3B230" w14:textId="77777777" w:rsidR="001F54DF" w:rsidRPr="006D2B44" w:rsidRDefault="001F54DF">
            <w:pPr>
              <w:rPr>
                <w:lang w:val="fr-CA"/>
              </w:rPr>
            </w:pPr>
          </w:p>
          <w:p w14:paraId="64E3B231" w14:textId="77777777" w:rsidR="001F54DF" w:rsidRPr="006D2B44" w:rsidRDefault="00211438">
            <w:pPr>
              <w:pStyle w:val="SCCLsocParty"/>
              <w:rPr>
                <w:lang w:val="fr-CA"/>
              </w:rPr>
            </w:pPr>
            <w:r w:rsidRPr="006D2B44">
              <w:rPr>
                <w:lang w:val="fr-CA"/>
              </w:rPr>
              <w:t>Sa Majesté le Roi</w:t>
            </w:r>
            <w:r w:rsidRPr="006D2B44">
              <w:rPr>
                <w:lang w:val="fr-CA"/>
              </w:rPr>
              <w:br/>
            </w:r>
          </w:p>
          <w:p w14:paraId="64E3B232" w14:textId="77777777" w:rsidR="001F54DF" w:rsidRDefault="006D2B44">
            <w:pPr>
              <w:pStyle w:val="SCCLsocPartyRole"/>
            </w:pPr>
            <w:r>
              <w:t>Intimé</w:t>
            </w:r>
          </w:p>
        </w:tc>
      </w:tr>
      <w:tr w:rsidR="00824412" w:rsidRPr="006E7BAE" w14:paraId="64E3B2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E3B23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E3B23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E3B23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114E" w14:paraId="64E3B244" w14:textId="77777777" w:rsidTr="00C173B0">
        <w:tc>
          <w:tcPr>
            <w:tcW w:w="2269" w:type="pct"/>
          </w:tcPr>
          <w:p w14:paraId="64E3B2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E3B239" w14:textId="77777777" w:rsidR="00824412" w:rsidRPr="006E7BAE" w:rsidRDefault="00824412" w:rsidP="00417FB7">
            <w:pPr>
              <w:jc w:val="center"/>
            </w:pPr>
          </w:p>
          <w:p w14:paraId="64E3B23A" w14:textId="29B2669E" w:rsidR="00824412" w:rsidRDefault="005562F3" w:rsidP="00011960">
            <w:pPr>
              <w:jc w:val="both"/>
            </w:pPr>
            <w:r w:rsidRPr="005562F3">
              <w:t xml:space="preserve">The motion for an extension of time to serve and file the application for leave to appeal is granted. The motion to join </w:t>
            </w:r>
            <w:r w:rsidR="00CC6753">
              <w:t xml:space="preserve">two Court of Appeal for Ontario files in a single application for </w:t>
            </w:r>
            <w:r w:rsidRPr="005562F3">
              <w:t>leave to appeal is granted</w:t>
            </w:r>
            <w:r>
              <w:t>. T</w:t>
            </w:r>
            <w:r w:rsidRPr="005562F3">
              <w:t xml:space="preserve">he motion to expedite the application for leave to appeal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CC6753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CC6753">
              <w:t>C65015</w:t>
            </w:r>
            <w:r w:rsidR="00824412" w:rsidRPr="006E7BAE">
              <w:t xml:space="preserve">, </w:t>
            </w:r>
            <w:r w:rsidR="009055FE">
              <w:t>20</w:t>
            </w:r>
            <w:r w:rsidR="00CC6753">
              <w:t>19</w:t>
            </w:r>
            <w:r w:rsidR="009055FE">
              <w:t xml:space="preserve"> ONCA </w:t>
            </w:r>
            <w:r w:rsidR="00CC6753">
              <w:t>986</w:t>
            </w:r>
            <w:r w:rsidR="009055FE">
              <w:t xml:space="preserve">, </w:t>
            </w:r>
            <w:r w:rsidR="00824412" w:rsidRPr="006E7BAE">
              <w:t xml:space="preserve">dated </w:t>
            </w:r>
            <w:r w:rsidR="00CC6753">
              <w:t>December 16, 2019 and 2020 ONCA 848, dated October 20, 2020</w:t>
            </w:r>
            <w:r w:rsidR="00824412" w:rsidRPr="006E7BAE">
              <w:t xml:space="preserve"> </w:t>
            </w:r>
            <w:r w:rsidR="00CC6753">
              <w:t>is</w:t>
            </w:r>
            <w:r w:rsidR="00824412" w:rsidRPr="006E7BAE">
              <w:t xml:space="preserve"> </w:t>
            </w:r>
            <w:r w:rsidR="009055FE">
              <w:t>dismissed</w:t>
            </w:r>
            <w:r w:rsidR="00824412" w:rsidRPr="006E7BAE">
              <w:t>.</w:t>
            </w:r>
          </w:p>
          <w:p w14:paraId="64E3B23B" w14:textId="77777777" w:rsidR="003F6511" w:rsidRDefault="003F6511" w:rsidP="00011960">
            <w:pPr>
              <w:jc w:val="both"/>
            </w:pPr>
          </w:p>
          <w:p w14:paraId="6536D420" w14:textId="77777777" w:rsidR="00382E7C" w:rsidRDefault="00382E7C" w:rsidP="00011960">
            <w:pPr>
              <w:jc w:val="both"/>
            </w:pPr>
          </w:p>
          <w:p w14:paraId="0374BCA6" w14:textId="77777777" w:rsidR="00382E7C" w:rsidRDefault="00382E7C" w:rsidP="00011960">
            <w:pPr>
              <w:jc w:val="both"/>
            </w:pPr>
          </w:p>
          <w:p w14:paraId="3075EACC" w14:textId="77777777" w:rsidR="00382E7C" w:rsidRDefault="00382E7C" w:rsidP="00011960">
            <w:pPr>
              <w:jc w:val="both"/>
            </w:pPr>
          </w:p>
          <w:p w14:paraId="36BD5A51" w14:textId="77777777" w:rsidR="00382E7C" w:rsidRDefault="00382E7C" w:rsidP="00011960">
            <w:pPr>
              <w:jc w:val="both"/>
            </w:pPr>
          </w:p>
          <w:p w14:paraId="64E3B23C" w14:textId="77777777" w:rsidR="00211438" w:rsidRDefault="00211438" w:rsidP="00211438">
            <w:pPr>
              <w:jc w:val="both"/>
            </w:pPr>
            <w:r w:rsidRPr="000A31A8">
              <w:t>Jamal J. took no part in the judgment.</w:t>
            </w:r>
          </w:p>
          <w:p w14:paraId="64E3B23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E3B2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E3B23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E3B2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E3B241" w14:textId="33601B09" w:rsidR="00211438" w:rsidRDefault="005562F3" w:rsidP="005562F3">
            <w:pPr>
              <w:jc w:val="both"/>
              <w:rPr>
                <w:lang w:val="fr-CA"/>
              </w:rPr>
            </w:pPr>
            <w:r w:rsidRPr="005562F3">
              <w:rPr>
                <w:color w:val="000000"/>
                <w:lang w:val="fr-CA"/>
              </w:rPr>
              <w:t>La requête en prorogation du délai de</w:t>
            </w:r>
            <w:r>
              <w:rPr>
                <w:color w:val="000000"/>
                <w:lang w:val="fr-CA"/>
              </w:rPr>
              <w:t xml:space="preserve"> signification et de dépôt de</w:t>
            </w:r>
            <w:r w:rsidR="00CC6753">
              <w:rPr>
                <w:color w:val="000000"/>
                <w:lang w:val="fr-CA"/>
              </w:rPr>
              <w:t xml:space="preserve"> la</w:t>
            </w:r>
            <w:r w:rsidRPr="005562F3">
              <w:rPr>
                <w:color w:val="000000"/>
                <w:lang w:val="fr-CA"/>
              </w:rPr>
              <w:t xml:space="preserve"> demande d’autorisation d’appel est accueillie.</w:t>
            </w:r>
            <w:r>
              <w:rPr>
                <w:color w:val="000000"/>
                <w:lang w:val="fr-CA"/>
              </w:rPr>
              <w:t xml:space="preserve"> </w:t>
            </w:r>
            <w:r w:rsidRPr="005562F3">
              <w:rPr>
                <w:color w:val="000000"/>
                <w:lang w:val="fr-CA"/>
              </w:rPr>
              <w:t xml:space="preserve">La requête pour joindre </w:t>
            </w:r>
            <w:r w:rsidR="00CC6753">
              <w:rPr>
                <w:color w:val="000000"/>
                <w:lang w:val="fr-CA"/>
              </w:rPr>
              <w:t xml:space="preserve">deux dossiers de la Cour d’appel de l’Ontario dans une seule demande d’autorisation d’appel </w:t>
            </w:r>
            <w:r w:rsidRPr="005562F3">
              <w:rPr>
                <w:color w:val="000000"/>
                <w:lang w:val="fr-CA"/>
              </w:rPr>
              <w:t>est accueillie</w:t>
            </w:r>
            <w:r>
              <w:rPr>
                <w:color w:val="000000"/>
                <w:lang w:val="fr-CA"/>
              </w:rPr>
              <w:t>. La</w:t>
            </w:r>
            <w:r w:rsidRPr="005562F3">
              <w:rPr>
                <w:color w:val="000000"/>
                <w:lang w:val="fr-CA"/>
              </w:rPr>
              <w:t xml:space="preserve"> requête visan</w:t>
            </w:r>
            <w:r>
              <w:rPr>
                <w:color w:val="000000"/>
                <w:lang w:val="fr-CA"/>
              </w:rPr>
              <w:t>t à accélérer la procédure de</w:t>
            </w:r>
            <w:r w:rsidRPr="005562F3">
              <w:rPr>
                <w:color w:val="000000"/>
                <w:lang w:val="fr-CA"/>
              </w:rPr>
              <w:t xml:space="preserve"> </w:t>
            </w:r>
            <w:r w:rsidR="00CC6753">
              <w:rPr>
                <w:color w:val="000000"/>
                <w:lang w:val="fr-CA"/>
              </w:rPr>
              <w:t xml:space="preserve">la </w:t>
            </w:r>
            <w:r w:rsidRPr="005562F3">
              <w:rPr>
                <w:color w:val="000000"/>
                <w:lang w:val="fr-CA"/>
              </w:rPr>
              <w:t>demande</w:t>
            </w:r>
            <w:r>
              <w:rPr>
                <w:color w:val="000000"/>
                <w:lang w:val="fr-CA"/>
              </w:rPr>
              <w:t xml:space="preserve"> d’autorisation d’appel est rejetée. </w:t>
            </w:r>
            <w:r w:rsidR="00824412" w:rsidRPr="006E7BAE">
              <w:rPr>
                <w:lang w:val="fr-CA"/>
              </w:rPr>
              <w:t>L</w:t>
            </w:r>
            <w:r w:rsidR="00CC6753">
              <w:rPr>
                <w:lang w:val="fr-CA"/>
              </w:rPr>
              <w:t>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2B44">
              <w:rPr>
                <w:lang w:val="fr-CA"/>
              </w:rPr>
              <w:t>Cour d’appel de l’Ontario</w:t>
            </w:r>
            <w:r w:rsidR="009055FE">
              <w:rPr>
                <w:lang w:val="fr-CA"/>
              </w:rPr>
              <w:t>, numéro</w:t>
            </w:r>
            <w:r w:rsidR="00824412" w:rsidRPr="006D2B44">
              <w:rPr>
                <w:lang w:val="fr-CA"/>
              </w:rPr>
              <w:t xml:space="preserve"> </w:t>
            </w:r>
            <w:r w:rsidR="00CC6753">
              <w:rPr>
                <w:lang w:val="fr-CA"/>
              </w:rPr>
              <w:t>C65015</w:t>
            </w:r>
            <w:r w:rsidR="00824412" w:rsidRPr="006E7BAE">
              <w:rPr>
                <w:lang w:val="fr-CA"/>
              </w:rPr>
              <w:t xml:space="preserve">, </w:t>
            </w:r>
            <w:r w:rsidR="009055FE" w:rsidRPr="009055FE">
              <w:rPr>
                <w:lang w:val="fr-CA"/>
              </w:rPr>
              <w:t>20</w:t>
            </w:r>
            <w:r w:rsidR="00CC6753">
              <w:rPr>
                <w:lang w:val="fr-CA"/>
              </w:rPr>
              <w:t>19</w:t>
            </w:r>
            <w:r w:rsidR="009055FE" w:rsidRPr="009055FE">
              <w:rPr>
                <w:lang w:val="fr-CA"/>
              </w:rPr>
              <w:t xml:space="preserve"> ONCA </w:t>
            </w:r>
            <w:r w:rsidR="00CC6753">
              <w:rPr>
                <w:lang w:val="fr-CA"/>
              </w:rPr>
              <w:t>986</w:t>
            </w:r>
            <w:r w:rsidR="009055FE" w:rsidRPr="009055F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CC6753">
              <w:rPr>
                <w:lang w:val="fr-CA"/>
              </w:rPr>
              <w:t>16 décembre 2019 et 2020 ONCA 848, daté du 20 octobre 2020</w:t>
            </w:r>
            <w:r w:rsidR="00824412" w:rsidRPr="006E7BAE">
              <w:rPr>
                <w:lang w:val="fr-CA"/>
              </w:rPr>
              <w:t xml:space="preserve">, </w:t>
            </w:r>
            <w:r w:rsidR="00382E7C">
              <w:rPr>
                <w:lang w:val="fr-CA"/>
              </w:rPr>
              <w:t>est</w:t>
            </w:r>
            <w:r w:rsidR="009055FE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</w:p>
          <w:p w14:paraId="64E3B242" w14:textId="77777777" w:rsidR="00211438" w:rsidRDefault="00211438" w:rsidP="005562F3">
            <w:pPr>
              <w:jc w:val="both"/>
              <w:rPr>
                <w:lang w:val="fr-CA"/>
              </w:rPr>
            </w:pPr>
          </w:p>
          <w:p w14:paraId="193EB6D6" w14:textId="77777777" w:rsidR="00382E7C" w:rsidRDefault="00382E7C" w:rsidP="005562F3">
            <w:pPr>
              <w:jc w:val="both"/>
              <w:rPr>
                <w:lang w:val="fr-CA"/>
              </w:rPr>
            </w:pPr>
          </w:p>
          <w:p w14:paraId="15F8E851" w14:textId="77777777" w:rsidR="00382E7C" w:rsidRDefault="00382E7C" w:rsidP="005562F3">
            <w:pPr>
              <w:jc w:val="both"/>
              <w:rPr>
                <w:lang w:val="fr-CA"/>
              </w:rPr>
            </w:pPr>
          </w:p>
          <w:p w14:paraId="08F5243A" w14:textId="77777777" w:rsidR="00382E7C" w:rsidRDefault="00382E7C" w:rsidP="005562F3">
            <w:pPr>
              <w:jc w:val="both"/>
              <w:rPr>
                <w:lang w:val="fr-CA"/>
              </w:rPr>
            </w:pPr>
          </w:p>
          <w:p w14:paraId="3F7B6C68" w14:textId="77777777" w:rsidR="00382E7C" w:rsidRDefault="00382E7C" w:rsidP="005562F3">
            <w:pPr>
              <w:jc w:val="both"/>
              <w:rPr>
                <w:lang w:val="fr-CA"/>
              </w:rPr>
            </w:pPr>
          </w:p>
          <w:p w14:paraId="64E3B243" w14:textId="77777777" w:rsidR="003F6511" w:rsidRPr="006E7BAE" w:rsidRDefault="00211438" w:rsidP="005562F3">
            <w:pPr>
              <w:jc w:val="both"/>
              <w:rPr>
                <w:lang w:val="fr-CA"/>
              </w:rPr>
            </w:pPr>
            <w:r w:rsidRPr="00211438">
              <w:rPr>
                <w:lang w:val="fr-CA"/>
              </w:rPr>
              <w:t>Le juge Jamal n’a pas participé au jugement.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E3B245" w14:textId="77777777" w:rsidR="009F436C" w:rsidRDefault="009F436C" w:rsidP="00382FEC">
      <w:pPr>
        <w:rPr>
          <w:lang w:val="fr-CA"/>
        </w:rPr>
      </w:pPr>
    </w:p>
    <w:p w14:paraId="7CFAB97B" w14:textId="77777777" w:rsidR="00382E7C" w:rsidRDefault="00382E7C" w:rsidP="00382FEC">
      <w:pPr>
        <w:rPr>
          <w:lang w:val="fr-CA"/>
        </w:rPr>
      </w:pPr>
    </w:p>
    <w:p w14:paraId="39AA8C82" w14:textId="77777777" w:rsidR="00382E7C" w:rsidRDefault="00382E7C" w:rsidP="00382FEC">
      <w:pPr>
        <w:rPr>
          <w:lang w:val="fr-CA"/>
        </w:rPr>
      </w:pPr>
    </w:p>
    <w:p w14:paraId="5EDD358F" w14:textId="77777777" w:rsidR="00382E7C" w:rsidRDefault="00382E7C" w:rsidP="00382FEC">
      <w:pPr>
        <w:rPr>
          <w:lang w:val="fr-CA"/>
        </w:rPr>
      </w:pPr>
    </w:p>
    <w:p w14:paraId="675CA316" w14:textId="77777777" w:rsidR="00382E7C" w:rsidRPr="00D83B8C" w:rsidRDefault="00382E7C" w:rsidP="00382FEC">
      <w:pPr>
        <w:rPr>
          <w:lang w:val="fr-CA"/>
        </w:rPr>
      </w:pPr>
    </w:p>
    <w:p w14:paraId="64E3B246" w14:textId="77777777" w:rsidR="009F436C" w:rsidRPr="00D83B8C" w:rsidRDefault="009F436C" w:rsidP="00417FB7">
      <w:pPr>
        <w:jc w:val="center"/>
        <w:rPr>
          <w:lang w:val="fr-CA"/>
        </w:rPr>
      </w:pPr>
    </w:p>
    <w:p w14:paraId="64E3B24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E3B248" w14:textId="77777777" w:rsidR="003A37CF" w:rsidRPr="00D83B8C" w:rsidRDefault="003A37CF" w:rsidP="006D2B4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D2B4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3B24B" w14:textId="77777777" w:rsidR="00983D48" w:rsidRDefault="00983D48">
      <w:r>
        <w:separator/>
      </w:r>
    </w:p>
  </w:endnote>
  <w:endnote w:type="continuationSeparator" w:id="0">
    <w:p w14:paraId="64E3B2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3B249" w14:textId="77777777" w:rsidR="00983D48" w:rsidRDefault="00983D48">
      <w:r>
        <w:separator/>
      </w:r>
    </w:p>
  </w:footnote>
  <w:footnote w:type="continuationSeparator" w:id="0">
    <w:p w14:paraId="64E3B2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B2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431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E3B24E" w14:textId="77777777" w:rsidR="008F53F3" w:rsidRDefault="008F53F3" w:rsidP="008F53F3">
    <w:pPr>
      <w:rPr>
        <w:szCs w:val="24"/>
      </w:rPr>
    </w:pPr>
  </w:p>
  <w:p w14:paraId="64E3B24F" w14:textId="77777777" w:rsidR="008F53F3" w:rsidRDefault="008F53F3" w:rsidP="008F53F3">
    <w:pPr>
      <w:rPr>
        <w:szCs w:val="24"/>
      </w:rPr>
    </w:pPr>
  </w:p>
  <w:p w14:paraId="64E3B2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40491</w:t>
    </w:r>
    <w:r>
      <w:rPr>
        <w:szCs w:val="24"/>
      </w:rPr>
      <w:t>     </w:t>
    </w:r>
  </w:p>
  <w:p w14:paraId="64E3B2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E3B252" w14:textId="77777777" w:rsidR="0073151A" w:rsidRDefault="0073151A" w:rsidP="0073151A"/>
      <w:p w14:paraId="64E3B253" w14:textId="77777777" w:rsidR="0073151A" w:rsidRPr="006E7BAE" w:rsidRDefault="0073151A" w:rsidP="0073151A"/>
      <w:p w14:paraId="64E3B254" w14:textId="77777777" w:rsidR="0073151A" w:rsidRPr="006E7BAE" w:rsidRDefault="0073151A" w:rsidP="0073151A"/>
      <w:p w14:paraId="64E3B255" w14:textId="77777777" w:rsidR="0073151A" w:rsidRPr="006E7BAE" w:rsidRDefault="0073151A" w:rsidP="0073151A"/>
      <w:p w14:paraId="64E3B256" w14:textId="77777777" w:rsidR="0073151A" w:rsidRDefault="0073151A" w:rsidP="0073151A"/>
      <w:p w14:paraId="64E3B257" w14:textId="77777777" w:rsidR="0073151A" w:rsidRDefault="0073151A" w:rsidP="0073151A"/>
      <w:p w14:paraId="64E3B258" w14:textId="77777777" w:rsidR="0073151A" w:rsidRDefault="0073151A" w:rsidP="0073151A"/>
      <w:p w14:paraId="64E3B259" w14:textId="77777777" w:rsidR="0073151A" w:rsidRDefault="0073151A" w:rsidP="0073151A"/>
      <w:p w14:paraId="64E3B25A" w14:textId="77777777" w:rsidR="0073151A" w:rsidRDefault="0073151A" w:rsidP="0073151A"/>
      <w:p w14:paraId="64E3B25B" w14:textId="77777777" w:rsidR="0073151A" w:rsidRPr="006E7BAE" w:rsidRDefault="0073151A" w:rsidP="0073151A"/>
      <w:p w14:paraId="64E3B25C" w14:textId="77777777" w:rsidR="00ED265D" w:rsidRPr="0073151A" w:rsidRDefault="007F431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248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4DF"/>
    <w:rsid w:val="00203642"/>
    <w:rsid w:val="00211438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E7C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0643"/>
    <w:rsid w:val="00543EDD"/>
    <w:rsid w:val="0055345D"/>
    <w:rsid w:val="005562F3"/>
    <w:rsid w:val="00563E2C"/>
    <w:rsid w:val="00587869"/>
    <w:rsid w:val="00612913"/>
    <w:rsid w:val="00614908"/>
    <w:rsid w:val="00650109"/>
    <w:rsid w:val="006D2B4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4310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55FE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114E"/>
    <w:rsid w:val="00BC39BE"/>
    <w:rsid w:val="00BD4E4C"/>
    <w:rsid w:val="00BF7644"/>
    <w:rsid w:val="00C1285B"/>
    <w:rsid w:val="00C173B0"/>
    <w:rsid w:val="00C17F71"/>
    <w:rsid w:val="00C2612E"/>
    <w:rsid w:val="00CB2B73"/>
    <w:rsid w:val="00CC675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E3B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NameEn xmlns="40ae4924-d04e-473c-aafa-3657aad971d6" xsi:nil="true"/>
    <DocumentLanguageNameEn xmlns="40ae4924-d04e-473c-aafa-3657aad971d6"/>
    <DecisionProcessType xmlns="40ae4924-d04e-473c-aafa-3657aad971d6" xsi:nil="true"/>
    <SecurityClassificationNameEn xmlns="40ae4924-d04e-473c-aafa-3657aad971d6" xsi:nil="true"/>
    <CaseSensitivityNameFr xmlns="40ae4924-d04e-473c-aafa-3657aad971d6"/>
    <DocumentTypeNameFr xmlns="40ae4924-d04e-473c-aafa-3657aad971d6" xsi:nil="true"/>
    <SecurityClassification xmlns="40ae4924-d04e-473c-aafa-3657aad971d6">2</SecurityClassification>
    <SccAct xmlns="40ae4924-d04e-473c-aafa-3657aad971d6" xsi:nil="true"/>
    <DocumentLanguageNameFr xmlns="40ae4924-d04e-473c-aafa-3657aad971d6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SecurityClassificationNameFr xmlns="40ae4924-d04e-473c-aafa-3657aad971d6" xsi:nil="true"/>
    <OtherLawsAndIssues xmlns="40ae4924-d04e-473c-aafa-3657aad971d6">Conflict with Justice Jamal</OtherLawsAndIssues>
    <Case xmlns="40ae4924-d04e-473c-aafa-3657aad971d6">14926</Case>
    <DocumentType xmlns="40ae4924-d04e-473c-aafa-3657aad971d6">36</DocumentType>
    <SccRules xmlns="40ae4924-d04e-473c-aafa-3657aad971d6" xsi:nil="true"/>
    <FolderCode xmlns="40ae4924-d04e-473c-aafa-3657aad971d6">01-07</FolderCode>
    <DocumentDate xmlns="40ae4924-d04e-473c-aafa-3657aad971d6">2023-03-30T04:00:00+00:00</DocumentDate>
    <DocumentLanguage xmlns="40ae4924-d04e-473c-aafa-3657aad971d6">
      <Value>1</Value>
      <Value>2</Value>
    </DocumentLanguage>
    <CaseSensitivityNameEn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4C4FD-F623-460A-84D6-B6B2FB1BF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34E2C-C85F-4942-B455-D02E090781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643F2A8-DAB1-4F4D-88C3-2A28A3D79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2023-03-27T13:35:00Z</dcterms:created>
  <dcterms:modified xsi:type="dcterms:W3CDTF">2023-03-27T13:35:00Z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