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72C6" w14:textId="512201ED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40457</w:t>
      </w:r>
      <w:r w:rsidR="0016666F" w:rsidRPr="006E7BAE">
        <w:t>     </w:t>
      </w:r>
    </w:p>
    <w:bookmarkEnd w:id="0"/>
    <w:p w14:paraId="207372C7" w14:textId="77777777" w:rsidR="009F436C" w:rsidRPr="006E7BAE" w:rsidRDefault="009F436C" w:rsidP="00382FEC"/>
    <w:p w14:paraId="207372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7372CC" w14:textId="77777777" w:rsidTr="00C173B0">
        <w:tc>
          <w:tcPr>
            <w:tcW w:w="2269" w:type="pct"/>
          </w:tcPr>
          <w:p w14:paraId="207372C9" w14:textId="77777777" w:rsidR="00417FB7" w:rsidRPr="006E7BAE" w:rsidRDefault="00D73ECA" w:rsidP="00D73ECA">
            <w:r>
              <w:t>April</w:t>
            </w:r>
            <w:r w:rsidR="00543EDD">
              <w:t xml:space="preserve"> </w:t>
            </w:r>
            <w:r>
              <w:t>2</w:t>
            </w:r>
            <w:r w:rsidR="00543EDD">
              <w:t>0, 2023</w:t>
            </w:r>
          </w:p>
        </w:tc>
        <w:tc>
          <w:tcPr>
            <w:tcW w:w="381" w:type="pct"/>
          </w:tcPr>
          <w:p w14:paraId="207372CA" w14:textId="77777777" w:rsidR="00417FB7" w:rsidRPr="006E7BAE" w:rsidRDefault="00417FB7" w:rsidP="00382FEC"/>
        </w:tc>
        <w:tc>
          <w:tcPr>
            <w:tcW w:w="2350" w:type="pct"/>
          </w:tcPr>
          <w:p w14:paraId="207372CB" w14:textId="77777777" w:rsidR="00417FB7" w:rsidRPr="00600E87" w:rsidRDefault="00D73ECA" w:rsidP="00D73ECA">
            <w:pPr>
              <w:rPr>
                <w:lang w:val="fr-CA"/>
              </w:rPr>
            </w:pPr>
            <w:r w:rsidRPr="00600E87">
              <w:rPr>
                <w:lang w:val="fr-CA"/>
              </w:rPr>
              <w:t>Le 2</w:t>
            </w:r>
            <w:r w:rsidR="00543EDD" w:rsidRPr="00600E87">
              <w:rPr>
                <w:lang w:val="fr-CA"/>
              </w:rPr>
              <w:t xml:space="preserve">0 </w:t>
            </w:r>
            <w:r w:rsidRPr="00600E87">
              <w:rPr>
                <w:lang w:val="fr-CA"/>
              </w:rPr>
              <w:t>avril</w:t>
            </w:r>
            <w:r w:rsidR="00543EDD" w:rsidRPr="00600E87">
              <w:rPr>
                <w:lang w:val="fr-CA"/>
              </w:rPr>
              <w:t xml:space="preserve"> 2023</w:t>
            </w:r>
          </w:p>
        </w:tc>
      </w:tr>
      <w:tr w:rsidR="00E12A51" w:rsidRPr="006E7BAE" w14:paraId="207372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7372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7372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7372CF" w14:textId="77777777" w:rsidR="00E12A51" w:rsidRPr="00600E87" w:rsidRDefault="00E12A51" w:rsidP="00816B78">
            <w:pPr>
              <w:rPr>
                <w:lang w:val="fr-CA"/>
              </w:rPr>
            </w:pPr>
          </w:p>
        </w:tc>
      </w:tr>
      <w:tr w:rsidR="00824412" w:rsidRPr="006E7BAE" w14:paraId="207372E3" w14:textId="77777777" w:rsidTr="00C173B0">
        <w:tc>
          <w:tcPr>
            <w:tcW w:w="2269" w:type="pct"/>
          </w:tcPr>
          <w:p w14:paraId="207372D2" w14:textId="77777777" w:rsidR="006B0ADC" w:rsidRDefault="00D73ECA">
            <w:pPr>
              <w:pStyle w:val="SCCLsocPrefix"/>
            </w:pPr>
            <w:r>
              <w:t>BETWEEN:</w:t>
            </w:r>
          </w:p>
          <w:p w14:paraId="525A1E71" w14:textId="77777777" w:rsidR="008D58F2" w:rsidRPr="004E17E4" w:rsidRDefault="008D58F2" w:rsidP="00600E87"/>
          <w:p w14:paraId="207372D3" w14:textId="77777777" w:rsidR="006B0ADC" w:rsidRDefault="00D73ECA">
            <w:pPr>
              <w:pStyle w:val="SCCLsocParty"/>
            </w:pPr>
            <w:r>
              <w:t>Greg McLeod and James McLeod as Co-Administrators of the Estate of Edward Alexander McLeod</w:t>
            </w:r>
            <w:r>
              <w:br/>
            </w:r>
          </w:p>
          <w:p w14:paraId="207372D4" w14:textId="4FCC99C6" w:rsidR="006B0ADC" w:rsidRDefault="00D73ECA">
            <w:pPr>
              <w:pStyle w:val="SCCLsocPartyRole"/>
            </w:pPr>
            <w:r>
              <w:t>Applicant</w:t>
            </w:r>
            <w:r w:rsidR="00DA0AAE">
              <w:t>s</w:t>
            </w:r>
            <w:r>
              <w:br/>
            </w:r>
          </w:p>
          <w:p w14:paraId="207372D5" w14:textId="77777777" w:rsidR="006B0ADC" w:rsidRDefault="00D73ECA">
            <w:pPr>
              <w:pStyle w:val="SCCLsocVersus"/>
            </w:pPr>
            <w:r>
              <w:t>- and -</w:t>
            </w:r>
          </w:p>
          <w:p w14:paraId="207372D6" w14:textId="77777777" w:rsidR="006B0ADC" w:rsidRDefault="006B0ADC"/>
          <w:p w14:paraId="3B8B937F" w14:textId="33E317F6" w:rsidR="00D91496" w:rsidRPr="00D91496" w:rsidRDefault="00D73ECA">
            <w:pPr>
              <w:pStyle w:val="SCCLsocParty"/>
            </w:pPr>
            <w:r>
              <w:t xml:space="preserve">Terry Cole, Stuart James Cowie carrying on business as Cowie Real Estate, </w:t>
            </w:r>
            <w:r w:rsidR="008B0FC9">
              <w:t xml:space="preserve">Jarett Kehler, </w:t>
            </w:r>
            <w:r>
              <w:t xml:space="preserve">Jarett D. Kehler Law Corporation </w:t>
            </w:r>
            <w:r w:rsidR="00D91496">
              <w:t>carrying on business</w:t>
            </w:r>
            <w:r>
              <w:t xml:space="preserve"> as Donald Legal Services, L.W. Donald Law Corporation </w:t>
            </w:r>
            <w:r w:rsidR="00D91496">
              <w:t>carrying on business</w:t>
            </w:r>
            <w:r>
              <w:t xml:space="preserve"> as Donald Legal Services</w:t>
            </w:r>
            <w:r w:rsidR="00F62555">
              <w:t>,</w:t>
            </w:r>
            <w:r>
              <w:t xml:space="preserve"> the said Donald Legal Services, Jaysukh Rudani and 5935491 Manitoba Inc.</w:t>
            </w:r>
            <w:r>
              <w:br/>
            </w:r>
          </w:p>
          <w:p w14:paraId="207372D8" w14:textId="77777777" w:rsidR="006B0ADC" w:rsidRDefault="00D73EC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7372D9" w14:textId="77777777" w:rsidR="00824412" w:rsidRPr="006E7BAE" w:rsidRDefault="00824412" w:rsidP="00375294"/>
        </w:tc>
        <w:tc>
          <w:tcPr>
            <w:tcW w:w="2350" w:type="pct"/>
          </w:tcPr>
          <w:p w14:paraId="207372DB" w14:textId="77777777" w:rsidR="006B0ADC" w:rsidRPr="00600E87" w:rsidRDefault="00D73ECA">
            <w:pPr>
              <w:pStyle w:val="SCCLsocPrefix"/>
              <w:rPr>
                <w:lang w:val="fr-CA"/>
              </w:rPr>
            </w:pPr>
            <w:r w:rsidRPr="00600E87">
              <w:rPr>
                <w:lang w:val="fr-CA"/>
              </w:rPr>
              <w:t>ENTRE :</w:t>
            </w:r>
          </w:p>
          <w:p w14:paraId="664EB0C3" w14:textId="77777777" w:rsidR="008D58F2" w:rsidRPr="00600E87" w:rsidRDefault="008D58F2" w:rsidP="00600E87">
            <w:pPr>
              <w:rPr>
                <w:b/>
                <w:lang w:val="fr-CA"/>
              </w:rPr>
            </w:pPr>
          </w:p>
          <w:p w14:paraId="207372DC" w14:textId="0604DFE5" w:rsidR="006B0ADC" w:rsidRPr="00600E87" w:rsidRDefault="00D73ECA">
            <w:pPr>
              <w:pStyle w:val="SCCLsocParty"/>
              <w:rPr>
                <w:lang w:val="fr-CA"/>
              </w:rPr>
            </w:pPr>
            <w:r w:rsidRPr="00600E87">
              <w:rPr>
                <w:lang w:val="fr-CA"/>
              </w:rPr>
              <w:t xml:space="preserve">Greg McLeod </w:t>
            </w:r>
            <w:r w:rsidR="00815912" w:rsidRPr="00600E87">
              <w:rPr>
                <w:lang w:val="fr-CA"/>
              </w:rPr>
              <w:t>et</w:t>
            </w:r>
            <w:r w:rsidRPr="00600E87">
              <w:rPr>
                <w:lang w:val="fr-CA"/>
              </w:rPr>
              <w:t xml:space="preserve"> James McLeod </w:t>
            </w:r>
            <w:r w:rsidR="008D58F2" w:rsidRPr="00600E87">
              <w:rPr>
                <w:lang w:val="fr-CA"/>
              </w:rPr>
              <w:t>en qualité de coadministrateurs de la succession d’Edward Alexander McLeod</w:t>
            </w:r>
          </w:p>
          <w:p w14:paraId="399FE2D9" w14:textId="77777777" w:rsidR="008D58F2" w:rsidRPr="00600E87" w:rsidRDefault="008D58F2" w:rsidP="00600E87">
            <w:pPr>
              <w:rPr>
                <w:lang w:val="fr-CA"/>
              </w:rPr>
            </w:pPr>
          </w:p>
          <w:p w14:paraId="207372DD" w14:textId="77342C73" w:rsidR="006B0ADC" w:rsidRPr="00600E87" w:rsidRDefault="00D73ECA">
            <w:pPr>
              <w:pStyle w:val="SCCLsocPartyRole"/>
              <w:rPr>
                <w:lang w:val="fr-CA"/>
              </w:rPr>
            </w:pPr>
            <w:r w:rsidRPr="00600E87">
              <w:rPr>
                <w:lang w:val="fr-CA"/>
              </w:rPr>
              <w:t>Demandeur</w:t>
            </w:r>
            <w:r w:rsidR="00DA0AAE" w:rsidRPr="00600E87">
              <w:rPr>
                <w:lang w:val="fr-CA"/>
              </w:rPr>
              <w:t>s</w:t>
            </w:r>
            <w:r w:rsidRPr="00600E87">
              <w:rPr>
                <w:lang w:val="fr-CA"/>
              </w:rPr>
              <w:br/>
            </w:r>
          </w:p>
          <w:p w14:paraId="207372DE" w14:textId="77777777" w:rsidR="006B0ADC" w:rsidRPr="00600E87" w:rsidRDefault="00D73ECA">
            <w:pPr>
              <w:pStyle w:val="SCCLsocVersus"/>
              <w:rPr>
                <w:lang w:val="fr-CA"/>
              </w:rPr>
            </w:pPr>
            <w:r w:rsidRPr="00600E87">
              <w:rPr>
                <w:lang w:val="fr-CA"/>
              </w:rPr>
              <w:t>- et -</w:t>
            </w:r>
          </w:p>
          <w:p w14:paraId="207372DF" w14:textId="77777777" w:rsidR="006B0ADC" w:rsidRPr="00600E87" w:rsidRDefault="006B0ADC">
            <w:pPr>
              <w:rPr>
                <w:lang w:val="fr-CA"/>
              </w:rPr>
            </w:pPr>
          </w:p>
          <w:p w14:paraId="207372E1" w14:textId="7324185C" w:rsidR="00D73ECA" w:rsidRPr="00600E87" w:rsidRDefault="00D73ECA" w:rsidP="00600E87">
            <w:pPr>
              <w:pStyle w:val="SCCLsocParty"/>
              <w:rPr>
                <w:lang w:val="fr-CA"/>
              </w:rPr>
            </w:pPr>
            <w:r w:rsidRPr="00600E87">
              <w:rPr>
                <w:lang w:val="fr-CA"/>
              </w:rPr>
              <w:t xml:space="preserve">Terry Cole, Stuart James Cowie </w:t>
            </w:r>
            <w:r w:rsidR="00D91496" w:rsidRPr="00600E87">
              <w:rPr>
                <w:lang w:val="fr-CA"/>
              </w:rPr>
              <w:t>faisant affaire sous la raison sociale</w:t>
            </w:r>
            <w:r w:rsidRPr="00600E87">
              <w:rPr>
                <w:lang w:val="fr-CA"/>
              </w:rPr>
              <w:t xml:space="preserve"> Cowie Real Estate, </w:t>
            </w:r>
            <w:r w:rsidR="008B0FC9" w:rsidRPr="008B0FC9">
              <w:rPr>
                <w:lang w:val="fr-CA"/>
              </w:rPr>
              <w:t>Jarett Kehler</w:t>
            </w:r>
            <w:r w:rsidR="008B0FC9">
              <w:rPr>
                <w:lang w:val="fr-CA"/>
              </w:rPr>
              <w:t xml:space="preserve">, </w:t>
            </w:r>
            <w:r w:rsidRPr="00600E87">
              <w:rPr>
                <w:lang w:val="fr-CA"/>
              </w:rPr>
              <w:t xml:space="preserve">Jarett D. Kehler Law Corporation </w:t>
            </w:r>
            <w:r w:rsidR="00D91496" w:rsidRPr="00600E87">
              <w:rPr>
                <w:lang w:val="fr-CA"/>
              </w:rPr>
              <w:t>faisant affaire sous la raison sociale</w:t>
            </w:r>
            <w:r w:rsidR="00D91496" w:rsidRPr="00600E87" w:rsidDel="00D91496">
              <w:rPr>
                <w:lang w:val="fr-CA"/>
              </w:rPr>
              <w:t xml:space="preserve"> </w:t>
            </w:r>
            <w:r w:rsidRPr="00600E87">
              <w:rPr>
                <w:lang w:val="fr-CA"/>
              </w:rPr>
              <w:t xml:space="preserve">Donald Legal Services, L.W. Donald Law Corporation </w:t>
            </w:r>
            <w:r w:rsidR="00D91496" w:rsidRPr="00600E87">
              <w:rPr>
                <w:lang w:val="fr-CA"/>
              </w:rPr>
              <w:t>faisant affaire sous la raison sociale</w:t>
            </w:r>
            <w:r w:rsidR="00D91496" w:rsidRPr="00600E87" w:rsidDel="00D91496">
              <w:rPr>
                <w:lang w:val="fr-CA"/>
              </w:rPr>
              <w:t xml:space="preserve"> </w:t>
            </w:r>
            <w:r w:rsidRPr="00600E87">
              <w:rPr>
                <w:lang w:val="fr-CA"/>
              </w:rPr>
              <w:t>Donald Legal Services</w:t>
            </w:r>
            <w:r w:rsidR="00F62555">
              <w:rPr>
                <w:lang w:val="fr-CA"/>
              </w:rPr>
              <w:t>,</w:t>
            </w:r>
            <w:r w:rsidR="00D91496" w:rsidRPr="00600E87">
              <w:rPr>
                <w:lang w:val="fr-CA"/>
              </w:rPr>
              <w:t xml:space="preserve"> ladite</w:t>
            </w:r>
            <w:r w:rsidRPr="00600E87">
              <w:rPr>
                <w:lang w:val="fr-CA"/>
              </w:rPr>
              <w:t xml:space="preserve"> Donald Legal Services, Jaysukh Rudani </w:t>
            </w:r>
            <w:r w:rsidR="00D91496" w:rsidRPr="00600E87">
              <w:rPr>
                <w:lang w:val="fr-CA"/>
              </w:rPr>
              <w:t>et</w:t>
            </w:r>
            <w:r w:rsidRPr="00600E87">
              <w:rPr>
                <w:lang w:val="fr-CA"/>
              </w:rPr>
              <w:t xml:space="preserve"> 5935491 Manitoba Inc.</w:t>
            </w:r>
            <w:r w:rsidRPr="00600E87">
              <w:rPr>
                <w:lang w:val="fr-CA"/>
              </w:rPr>
              <w:br/>
            </w:r>
          </w:p>
          <w:p w14:paraId="207372E2" w14:textId="77777777" w:rsidR="006B0ADC" w:rsidRPr="00600E87" w:rsidRDefault="00D73ECA">
            <w:pPr>
              <w:pStyle w:val="SCCLsocPartyRole"/>
              <w:rPr>
                <w:lang w:val="fr-CA"/>
              </w:rPr>
            </w:pPr>
            <w:r w:rsidRPr="00600E87">
              <w:rPr>
                <w:lang w:val="fr-CA"/>
              </w:rPr>
              <w:t>Intimés</w:t>
            </w:r>
          </w:p>
        </w:tc>
      </w:tr>
      <w:tr w:rsidR="00824412" w:rsidRPr="006E7BAE" w14:paraId="207372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7372E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7372E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7372E6" w14:textId="77777777" w:rsidR="00824412" w:rsidRPr="00600E87" w:rsidRDefault="00824412" w:rsidP="00B408F8">
            <w:pPr>
              <w:rPr>
                <w:lang w:val="fr-CA"/>
              </w:rPr>
            </w:pPr>
          </w:p>
        </w:tc>
      </w:tr>
      <w:tr w:rsidR="00824412" w:rsidRPr="00A851BF" w14:paraId="207372F1" w14:textId="77777777" w:rsidTr="00C173B0">
        <w:tc>
          <w:tcPr>
            <w:tcW w:w="2269" w:type="pct"/>
          </w:tcPr>
          <w:p w14:paraId="207372E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7372E9" w14:textId="77777777" w:rsidR="00824412" w:rsidRPr="006E7BAE" w:rsidRDefault="00824412" w:rsidP="00417FB7">
            <w:pPr>
              <w:jc w:val="center"/>
            </w:pPr>
          </w:p>
          <w:p w14:paraId="207372EA" w14:textId="5172FAE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D73ECA">
              <w:t>AI21-30-09616</w:t>
            </w:r>
            <w:r w:rsidR="00D73ECA" w:rsidRPr="006E7BAE">
              <w:t>,</w:t>
            </w:r>
            <w:r w:rsidR="00D73ECA">
              <w:t xml:space="preserve"> </w:t>
            </w:r>
            <w:r>
              <w:t xml:space="preserve">2022 MBCA 73, </w:t>
            </w:r>
            <w:r w:rsidRPr="006E7BAE">
              <w:t xml:space="preserve">dated </w:t>
            </w:r>
            <w:r>
              <w:t>September 20, 2022</w:t>
            </w:r>
            <w:r w:rsidR="00D73ECA">
              <w:t>,</w:t>
            </w:r>
            <w:r w:rsidRPr="006E7BAE">
              <w:t xml:space="preserve"> is </w:t>
            </w:r>
            <w:r w:rsidR="00D73ECA">
              <w:t xml:space="preserve">dismissed with costs </w:t>
            </w:r>
            <w:r w:rsidR="00D73ECA" w:rsidRPr="001542A2">
              <w:rPr>
                <w:lang w:val="en-US"/>
              </w:rPr>
              <w:t xml:space="preserve">to </w:t>
            </w:r>
            <w:r w:rsidR="00C259E5">
              <w:rPr>
                <w:lang w:val="en-US"/>
              </w:rPr>
              <w:t xml:space="preserve">the </w:t>
            </w:r>
            <w:r w:rsidR="00C259E5">
              <w:t>respondents</w:t>
            </w:r>
            <w:r w:rsidR="00B07DAD">
              <w:t>,</w:t>
            </w:r>
            <w:r w:rsidR="00C259E5" w:rsidRPr="001542A2">
              <w:rPr>
                <w:lang w:val="en-US"/>
              </w:rPr>
              <w:t xml:space="preserve"> </w:t>
            </w:r>
            <w:r w:rsidR="00D73ECA" w:rsidRPr="001542A2">
              <w:rPr>
                <w:lang w:val="en-US"/>
              </w:rPr>
              <w:t xml:space="preserve">Terry Cole, Stuart James Cowie carrying on business as Cowie Real Estate, </w:t>
            </w:r>
            <w:r w:rsidR="008B0FC9" w:rsidRPr="008B0FC9">
              <w:rPr>
                <w:lang w:val="en-US"/>
              </w:rPr>
              <w:t xml:space="preserve">Jarett </w:t>
            </w:r>
            <w:r w:rsidR="008B0FC9" w:rsidRPr="008B0FC9">
              <w:rPr>
                <w:lang w:val="en-US"/>
              </w:rPr>
              <w:lastRenderedPageBreak/>
              <w:t>Kehler</w:t>
            </w:r>
            <w:r w:rsidR="008B0FC9">
              <w:rPr>
                <w:lang w:val="en-US"/>
              </w:rPr>
              <w:t xml:space="preserve">, </w:t>
            </w:r>
            <w:r w:rsidR="00D73ECA" w:rsidRPr="001542A2">
              <w:rPr>
                <w:lang w:val="en-US"/>
              </w:rPr>
              <w:t xml:space="preserve">Jarett D. Kehler Law Corporation </w:t>
            </w:r>
            <w:r w:rsidR="00B07DAD">
              <w:rPr>
                <w:lang w:val="en-US"/>
              </w:rPr>
              <w:t>carrying on business</w:t>
            </w:r>
            <w:r w:rsidR="00D73ECA" w:rsidRPr="001542A2">
              <w:rPr>
                <w:lang w:val="en-US"/>
              </w:rPr>
              <w:t xml:space="preserve"> as Donald Legal Services</w:t>
            </w:r>
            <w:r w:rsidR="008B0FC9">
              <w:rPr>
                <w:lang w:val="en-US"/>
              </w:rPr>
              <w:t xml:space="preserve"> and</w:t>
            </w:r>
            <w:r w:rsidR="00D73ECA" w:rsidRPr="001542A2">
              <w:rPr>
                <w:lang w:val="en-US"/>
              </w:rPr>
              <w:t xml:space="preserve"> L.W. Donald Law Corporation </w:t>
            </w:r>
            <w:r w:rsidR="00B07DAD">
              <w:rPr>
                <w:lang w:val="en-US"/>
              </w:rPr>
              <w:t xml:space="preserve">carrying </w:t>
            </w:r>
            <w:r w:rsidR="004E17E4">
              <w:rPr>
                <w:lang w:val="en-US"/>
              </w:rPr>
              <w:t xml:space="preserve">on </w:t>
            </w:r>
            <w:r w:rsidR="00B07DAD">
              <w:rPr>
                <w:lang w:val="en-US"/>
              </w:rPr>
              <w:t>business</w:t>
            </w:r>
            <w:r w:rsidR="00D73ECA" w:rsidRPr="001542A2">
              <w:rPr>
                <w:lang w:val="en-US"/>
              </w:rPr>
              <w:t xml:space="preserve"> as Donald Legal Services</w:t>
            </w:r>
            <w:r w:rsidR="004F2D0B">
              <w:rPr>
                <w:lang w:val="en-US"/>
              </w:rPr>
              <w:t>,</w:t>
            </w:r>
            <w:r w:rsidR="00D73ECA" w:rsidRPr="001542A2">
              <w:rPr>
                <w:lang w:val="en-US"/>
              </w:rPr>
              <w:t xml:space="preserve"> the said Donald Legal Services</w:t>
            </w:r>
            <w:r w:rsidR="00D73ECA">
              <w:rPr>
                <w:lang w:val="en-US"/>
              </w:rPr>
              <w:t>.</w:t>
            </w:r>
          </w:p>
          <w:p w14:paraId="207372EB" w14:textId="77777777" w:rsidR="003F6511" w:rsidRDefault="003F6511" w:rsidP="00011960">
            <w:pPr>
              <w:jc w:val="both"/>
            </w:pPr>
          </w:p>
          <w:p w14:paraId="207372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7372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7372EE" w14:textId="77777777" w:rsidR="00824412" w:rsidRPr="00600E87" w:rsidRDefault="00824412" w:rsidP="00C2612E">
            <w:pPr>
              <w:jc w:val="center"/>
              <w:rPr>
                <w:lang w:val="fr-CA"/>
              </w:rPr>
            </w:pPr>
            <w:r w:rsidRPr="00600E87">
              <w:rPr>
                <w:lang w:val="fr-CA"/>
              </w:rPr>
              <w:t>JUGEMENT</w:t>
            </w:r>
          </w:p>
          <w:p w14:paraId="207372EF" w14:textId="77777777" w:rsidR="00824412" w:rsidRPr="00600E87" w:rsidRDefault="00824412" w:rsidP="00417FB7">
            <w:pPr>
              <w:jc w:val="center"/>
              <w:rPr>
                <w:lang w:val="fr-CA"/>
              </w:rPr>
            </w:pPr>
          </w:p>
          <w:p w14:paraId="207372F0" w14:textId="3438E644" w:rsidR="003F6511" w:rsidRPr="00600E87" w:rsidRDefault="00824412">
            <w:pPr>
              <w:jc w:val="both"/>
              <w:rPr>
                <w:lang w:val="fr-CA"/>
              </w:rPr>
            </w:pPr>
            <w:r w:rsidRPr="00600E87">
              <w:rPr>
                <w:lang w:val="fr-CA"/>
              </w:rPr>
              <w:t>L</w:t>
            </w:r>
            <w:r w:rsidR="00011960" w:rsidRPr="00600E87">
              <w:rPr>
                <w:lang w:val="fr-CA"/>
              </w:rPr>
              <w:t>a demande d’autorisation d’appel de l’arrêt de la</w:t>
            </w:r>
            <w:r w:rsidRPr="00600E87">
              <w:rPr>
                <w:lang w:val="fr-CA"/>
              </w:rPr>
              <w:t xml:space="preserve"> Cour d’appel du Manitoba, numéro</w:t>
            </w:r>
            <w:r w:rsidR="00D73ECA" w:rsidRPr="00600E87">
              <w:rPr>
                <w:lang w:val="fr-CA"/>
              </w:rPr>
              <w:t xml:space="preserve"> AI21-30-09616,</w:t>
            </w:r>
            <w:r w:rsidRPr="00600E87">
              <w:rPr>
                <w:lang w:val="fr-CA"/>
              </w:rPr>
              <w:t xml:space="preserve"> 2022 MBCA 73, </w:t>
            </w:r>
            <w:r w:rsidR="00011960" w:rsidRPr="00600E87">
              <w:rPr>
                <w:lang w:val="fr-CA"/>
              </w:rPr>
              <w:t>daté du</w:t>
            </w:r>
            <w:r w:rsidRPr="00600E87">
              <w:rPr>
                <w:lang w:val="fr-CA"/>
              </w:rPr>
              <w:t xml:space="preserve"> 20 septembre 2022, est </w:t>
            </w:r>
            <w:r w:rsidR="00D73ECA" w:rsidRPr="00600E87">
              <w:rPr>
                <w:lang w:val="fr-CA"/>
              </w:rPr>
              <w:t>rejetée avec dépens</w:t>
            </w:r>
            <w:r w:rsidR="00C259E5" w:rsidRPr="00600E87">
              <w:rPr>
                <w:lang w:val="fr-CA"/>
              </w:rPr>
              <w:t xml:space="preserve"> </w:t>
            </w:r>
            <w:r w:rsidR="00951996" w:rsidRPr="00600E87">
              <w:rPr>
                <w:lang w:val="fr-CA"/>
              </w:rPr>
              <w:t xml:space="preserve">en faveur des </w:t>
            </w:r>
            <w:r w:rsidR="00C259E5" w:rsidRPr="00600E87">
              <w:rPr>
                <w:lang w:val="fr-CA"/>
              </w:rPr>
              <w:t>intimés</w:t>
            </w:r>
            <w:r w:rsidR="00951996" w:rsidRPr="00600E87">
              <w:rPr>
                <w:lang w:val="fr-CA"/>
              </w:rPr>
              <w:t>,</w:t>
            </w:r>
            <w:r w:rsidR="00D73ECA" w:rsidRPr="00600E87">
              <w:rPr>
                <w:lang w:val="fr-CA"/>
              </w:rPr>
              <w:t xml:space="preserve"> Terry Cole, Stuart James Cowie </w:t>
            </w:r>
            <w:r w:rsidR="00B07DAD" w:rsidRPr="00600E87">
              <w:rPr>
                <w:lang w:val="fr-CA"/>
              </w:rPr>
              <w:t>faisant affaire sous la raison sociale</w:t>
            </w:r>
            <w:r w:rsidR="00B07DAD" w:rsidRPr="00600E87" w:rsidDel="00B07DAD">
              <w:rPr>
                <w:lang w:val="fr-CA"/>
              </w:rPr>
              <w:t xml:space="preserve"> </w:t>
            </w:r>
            <w:r w:rsidR="00D73ECA" w:rsidRPr="00600E87">
              <w:rPr>
                <w:lang w:val="fr-CA"/>
              </w:rPr>
              <w:t xml:space="preserve">Cowie Real Estate, </w:t>
            </w:r>
            <w:r w:rsidR="008B0FC9" w:rsidRPr="008B0FC9">
              <w:rPr>
                <w:lang w:val="fr-CA"/>
              </w:rPr>
              <w:t>Jarett Kehler</w:t>
            </w:r>
            <w:r w:rsidR="008B0FC9">
              <w:rPr>
                <w:lang w:val="fr-CA"/>
              </w:rPr>
              <w:t xml:space="preserve">, </w:t>
            </w:r>
            <w:r w:rsidR="00D73ECA" w:rsidRPr="00600E87">
              <w:rPr>
                <w:lang w:val="fr-CA"/>
              </w:rPr>
              <w:t xml:space="preserve">Jarett D. </w:t>
            </w:r>
            <w:r w:rsidR="00D73ECA" w:rsidRPr="00600E87">
              <w:rPr>
                <w:lang w:val="fr-CA"/>
              </w:rPr>
              <w:lastRenderedPageBreak/>
              <w:t xml:space="preserve">Kehler Law Corporation </w:t>
            </w:r>
            <w:r w:rsidR="00B07DAD" w:rsidRPr="00600E87">
              <w:rPr>
                <w:lang w:val="fr-CA"/>
              </w:rPr>
              <w:t>faisant affaire sous la raison sociale</w:t>
            </w:r>
            <w:r w:rsidR="00B07DAD" w:rsidRPr="00600E87" w:rsidDel="00B07DAD">
              <w:rPr>
                <w:lang w:val="fr-CA"/>
              </w:rPr>
              <w:t xml:space="preserve"> </w:t>
            </w:r>
            <w:r w:rsidR="00D73ECA" w:rsidRPr="00600E87">
              <w:rPr>
                <w:lang w:val="fr-CA"/>
              </w:rPr>
              <w:t>Donald Legal Services</w:t>
            </w:r>
            <w:r w:rsidR="008B0FC9">
              <w:rPr>
                <w:lang w:val="fr-CA"/>
              </w:rPr>
              <w:t xml:space="preserve"> et</w:t>
            </w:r>
            <w:r w:rsidR="00D73ECA" w:rsidRPr="00600E87">
              <w:rPr>
                <w:lang w:val="fr-CA"/>
              </w:rPr>
              <w:t xml:space="preserve"> L.W. Donald Law Corporation </w:t>
            </w:r>
            <w:r w:rsidR="00B07DAD" w:rsidRPr="00600E87">
              <w:rPr>
                <w:lang w:val="fr-CA"/>
              </w:rPr>
              <w:t>faisant affaire sous la raison sociale</w:t>
            </w:r>
            <w:r w:rsidR="00B07DAD" w:rsidRPr="00600E87" w:rsidDel="00B07DAD">
              <w:rPr>
                <w:lang w:val="fr-CA"/>
              </w:rPr>
              <w:t xml:space="preserve"> </w:t>
            </w:r>
            <w:r w:rsidR="00D73ECA" w:rsidRPr="00600E87">
              <w:rPr>
                <w:lang w:val="fr-CA"/>
              </w:rPr>
              <w:t>Donald Legal Services</w:t>
            </w:r>
            <w:r w:rsidR="004F2D0B">
              <w:rPr>
                <w:lang w:val="fr-CA"/>
              </w:rPr>
              <w:t>,</w:t>
            </w:r>
            <w:r w:rsidR="00B07DAD" w:rsidRPr="00600E87">
              <w:rPr>
                <w:lang w:val="fr-CA"/>
              </w:rPr>
              <w:t xml:space="preserve"> ladite</w:t>
            </w:r>
            <w:r w:rsidR="00D73ECA" w:rsidRPr="00600E87">
              <w:rPr>
                <w:lang w:val="fr-CA"/>
              </w:rPr>
              <w:t xml:space="preserve"> Donald Legal Services.</w:t>
            </w:r>
            <w:r w:rsidR="00011960" w:rsidRPr="00600E87">
              <w:rPr>
                <w:lang w:val="fr-CA"/>
              </w:rPr>
              <w:t xml:space="preserve"> </w:t>
            </w:r>
          </w:p>
        </w:tc>
      </w:tr>
    </w:tbl>
    <w:p w14:paraId="207372F2" w14:textId="77777777" w:rsidR="00D73ECA" w:rsidRPr="00C259E5" w:rsidRDefault="00D73ECA" w:rsidP="00417FB7">
      <w:pPr>
        <w:jc w:val="center"/>
      </w:pPr>
    </w:p>
    <w:p w14:paraId="207372F3" w14:textId="77777777" w:rsidR="00D73ECA" w:rsidRDefault="00D73ECA" w:rsidP="00417FB7">
      <w:pPr>
        <w:jc w:val="center"/>
      </w:pPr>
    </w:p>
    <w:p w14:paraId="2CB2879D" w14:textId="77777777" w:rsidR="004362CD" w:rsidRDefault="004362CD" w:rsidP="00417FB7">
      <w:pPr>
        <w:jc w:val="center"/>
      </w:pPr>
    </w:p>
    <w:p w14:paraId="207372F4" w14:textId="77777777" w:rsidR="00D73ECA" w:rsidRPr="00C259E5" w:rsidRDefault="00D73ECA" w:rsidP="00600E87"/>
    <w:p w14:paraId="207372F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07372F6" w14:textId="77777777" w:rsidR="009F436C" w:rsidRPr="00D83B8C" w:rsidRDefault="003A37CF" w:rsidP="00D73EC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00E87">
      <w:headerReference w:type="default" r:id="rId9"/>
      <w:headerReference w:type="first" r:id="rId10"/>
      <w:type w:val="continuous"/>
      <w:pgSz w:w="12240" w:h="15840"/>
      <w:pgMar w:top="72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72F9" w14:textId="77777777" w:rsidR="00983D48" w:rsidRDefault="00983D48">
      <w:r>
        <w:separator/>
      </w:r>
    </w:p>
  </w:endnote>
  <w:endnote w:type="continuationSeparator" w:id="0">
    <w:p w14:paraId="207372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372F7" w14:textId="77777777" w:rsidR="00983D48" w:rsidRDefault="00983D48">
      <w:r>
        <w:separator/>
      </w:r>
    </w:p>
  </w:footnote>
  <w:footnote w:type="continuationSeparator" w:id="0">
    <w:p w14:paraId="207372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72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74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7372FC" w14:textId="77777777" w:rsidR="008F53F3" w:rsidRDefault="008F53F3" w:rsidP="008F53F3">
    <w:pPr>
      <w:rPr>
        <w:szCs w:val="24"/>
      </w:rPr>
    </w:pPr>
  </w:p>
  <w:p w14:paraId="207372FD" w14:textId="77777777" w:rsidR="008F53F3" w:rsidRDefault="008F53F3" w:rsidP="008F53F3">
    <w:pPr>
      <w:rPr>
        <w:szCs w:val="24"/>
      </w:rPr>
    </w:pPr>
  </w:p>
  <w:p w14:paraId="207372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40457</w:t>
    </w:r>
    <w:r>
      <w:rPr>
        <w:szCs w:val="24"/>
      </w:rPr>
      <w:t>     </w:t>
    </w:r>
  </w:p>
  <w:p w14:paraId="207372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737300" w14:textId="77777777" w:rsidR="0073151A" w:rsidRDefault="0073151A" w:rsidP="0073151A"/>
      <w:p w14:paraId="20737301" w14:textId="77777777" w:rsidR="0073151A" w:rsidRPr="006E7BAE" w:rsidRDefault="0073151A" w:rsidP="0073151A"/>
      <w:p w14:paraId="20737302" w14:textId="77777777" w:rsidR="0073151A" w:rsidRPr="006E7BAE" w:rsidRDefault="0073151A" w:rsidP="0073151A"/>
      <w:p w14:paraId="20737303" w14:textId="77777777" w:rsidR="0073151A" w:rsidRPr="006E7BAE" w:rsidRDefault="0073151A" w:rsidP="0073151A"/>
      <w:p w14:paraId="20737304" w14:textId="77777777" w:rsidR="0073151A" w:rsidRDefault="0073151A" w:rsidP="0073151A"/>
      <w:p w14:paraId="20737305" w14:textId="77777777" w:rsidR="0073151A" w:rsidRDefault="0073151A" w:rsidP="0073151A"/>
      <w:p w14:paraId="20737306" w14:textId="77777777" w:rsidR="0073151A" w:rsidRDefault="0073151A" w:rsidP="0073151A"/>
      <w:p w14:paraId="20737307" w14:textId="77777777" w:rsidR="0073151A" w:rsidRDefault="0073151A" w:rsidP="0073151A"/>
      <w:p w14:paraId="20737308" w14:textId="77777777" w:rsidR="0073151A" w:rsidRDefault="0073151A" w:rsidP="0073151A"/>
      <w:p w14:paraId="20737309" w14:textId="77777777" w:rsidR="0073151A" w:rsidRPr="006E7BAE" w:rsidRDefault="0073151A" w:rsidP="0073151A"/>
      <w:p w14:paraId="2073730A" w14:textId="77777777" w:rsidR="00ED265D" w:rsidRPr="0073151A" w:rsidRDefault="002774C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4C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2CD"/>
    <w:rsid w:val="004943CF"/>
    <w:rsid w:val="004956DA"/>
    <w:rsid w:val="004D4658"/>
    <w:rsid w:val="004E17E4"/>
    <w:rsid w:val="004F2D0B"/>
    <w:rsid w:val="00543EDD"/>
    <w:rsid w:val="0055345D"/>
    <w:rsid w:val="0055633C"/>
    <w:rsid w:val="00563E2C"/>
    <w:rsid w:val="00587869"/>
    <w:rsid w:val="00600E87"/>
    <w:rsid w:val="00612913"/>
    <w:rsid w:val="00614908"/>
    <w:rsid w:val="00650109"/>
    <w:rsid w:val="006B0AD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5912"/>
    <w:rsid w:val="00816B78"/>
    <w:rsid w:val="00824412"/>
    <w:rsid w:val="008262A3"/>
    <w:rsid w:val="00830BBE"/>
    <w:rsid w:val="0086042A"/>
    <w:rsid w:val="00876087"/>
    <w:rsid w:val="008763A3"/>
    <w:rsid w:val="008813BC"/>
    <w:rsid w:val="00894E45"/>
    <w:rsid w:val="00895263"/>
    <w:rsid w:val="008A0569"/>
    <w:rsid w:val="008A153F"/>
    <w:rsid w:val="008B0FC9"/>
    <w:rsid w:val="008D58F2"/>
    <w:rsid w:val="008F376B"/>
    <w:rsid w:val="008F53F3"/>
    <w:rsid w:val="009305BF"/>
    <w:rsid w:val="00931514"/>
    <w:rsid w:val="00951996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51BF"/>
    <w:rsid w:val="00AB4A38"/>
    <w:rsid w:val="00AB5E22"/>
    <w:rsid w:val="00AE2077"/>
    <w:rsid w:val="00B07DAD"/>
    <w:rsid w:val="00B158E3"/>
    <w:rsid w:val="00B328CD"/>
    <w:rsid w:val="00B408F8"/>
    <w:rsid w:val="00B453C6"/>
    <w:rsid w:val="00B5078E"/>
    <w:rsid w:val="00B60EDC"/>
    <w:rsid w:val="00B7658B"/>
    <w:rsid w:val="00B85B9B"/>
    <w:rsid w:val="00BC39BE"/>
    <w:rsid w:val="00BD4E4C"/>
    <w:rsid w:val="00BF7644"/>
    <w:rsid w:val="00C1285B"/>
    <w:rsid w:val="00C173B0"/>
    <w:rsid w:val="00C17F71"/>
    <w:rsid w:val="00C259E5"/>
    <w:rsid w:val="00C2612E"/>
    <w:rsid w:val="00CB2B73"/>
    <w:rsid w:val="00CE249F"/>
    <w:rsid w:val="00CF17D0"/>
    <w:rsid w:val="00D42339"/>
    <w:rsid w:val="00D6185E"/>
    <w:rsid w:val="00D61AC2"/>
    <w:rsid w:val="00D73ECA"/>
    <w:rsid w:val="00D83B8C"/>
    <w:rsid w:val="00D91496"/>
    <w:rsid w:val="00DA0AA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9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55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0737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DBCC4EA-972F-4966-AF51-C99BF55DA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26329-A0C8-4B31-9781-AB02109D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4A75E-3EF1-4ECB-931F-D43C3B6C73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2023-04-18T18:11:00Z</dcterms:created>
  <dcterms:modified xsi:type="dcterms:W3CDTF">2023-04-18T18:11:00Z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