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5BA93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40244</w:t>
      </w:r>
      <w:r w:rsidR="00E81C0B" w:rsidRPr="001E26DB">
        <w:t>     </w:t>
      </w:r>
    </w:p>
    <w:p w14:paraId="04F5BA94" w14:textId="77777777" w:rsidR="009F436C" w:rsidRPr="001E26DB" w:rsidRDefault="009F436C" w:rsidP="00382FEC"/>
    <w:p w14:paraId="04F5BA95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04F5BA99" w14:textId="77777777" w:rsidTr="00B37A52">
        <w:tc>
          <w:tcPr>
            <w:tcW w:w="2269" w:type="pct"/>
          </w:tcPr>
          <w:p w14:paraId="04F5BA96" w14:textId="77777777" w:rsidR="00417FB7" w:rsidRPr="001E26DB" w:rsidRDefault="00BE15AC" w:rsidP="008262A3">
            <w:r>
              <w:t>Le 25</w:t>
            </w:r>
            <w:r w:rsidR="0062554E">
              <w:t xml:space="preserve"> mai 2023</w:t>
            </w:r>
          </w:p>
        </w:tc>
        <w:tc>
          <w:tcPr>
            <w:tcW w:w="381" w:type="pct"/>
          </w:tcPr>
          <w:p w14:paraId="04F5BA97" w14:textId="77777777" w:rsidR="00417FB7" w:rsidRPr="001E26DB" w:rsidRDefault="00417FB7" w:rsidP="00382FEC"/>
        </w:tc>
        <w:tc>
          <w:tcPr>
            <w:tcW w:w="2350" w:type="pct"/>
          </w:tcPr>
          <w:p w14:paraId="04F5BA98" w14:textId="77777777" w:rsidR="00417FB7" w:rsidRPr="001E26DB" w:rsidRDefault="00BE15AC" w:rsidP="0027081E">
            <w:pPr>
              <w:rPr>
                <w:lang w:val="en-CA"/>
              </w:rPr>
            </w:pPr>
            <w:r>
              <w:t>May 25</w:t>
            </w:r>
            <w:r w:rsidR="0062554E">
              <w:t>, 2023</w:t>
            </w:r>
          </w:p>
        </w:tc>
      </w:tr>
      <w:tr w:rsidR="00C2612E" w:rsidRPr="0062554E" w14:paraId="04F5BA9D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04F5BA9A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4F5BA9B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4F5BA9C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04F5BAAF" w14:textId="77777777" w:rsidTr="006A1E6D">
        <w:tc>
          <w:tcPr>
            <w:tcW w:w="2269" w:type="pct"/>
          </w:tcPr>
          <w:p w14:paraId="04F5BA9E" w14:textId="77777777" w:rsidR="001D4F93" w:rsidRDefault="001D4F93"/>
          <w:p w14:paraId="04F5BA9F" w14:textId="77777777" w:rsidR="001D4F93" w:rsidRDefault="00BE15AC">
            <w:pPr>
              <w:pStyle w:val="SCCLsocPrefix"/>
            </w:pPr>
            <w:r>
              <w:t>ENTRE :</w:t>
            </w:r>
          </w:p>
          <w:p w14:paraId="69AC8554" w14:textId="77777777" w:rsidR="001A5E0D" w:rsidRPr="001A5E0D" w:rsidRDefault="001A5E0D" w:rsidP="00D31D08"/>
          <w:p w14:paraId="04F5BAA0" w14:textId="77777777" w:rsidR="001D4F93" w:rsidRDefault="00BE15AC">
            <w:pPr>
              <w:pStyle w:val="SCCLsocParty"/>
            </w:pPr>
            <w:r>
              <w:t>Richard Lamothe</w:t>
            </w:r>
            <w:r>
              <w:br/>
            </w:r>
          </w:p>
          <w:p w14:paraId="04F5BAA1" w14:textId="77777777" w:rsidR="001D4F93" w:rsidRDefault="00BE15AC">
            <w:pPr>
              <w:pStyle w:val="SCCLsocPartyRole"/>
            </w:pPr>
            <w:r>
              <w:t>Demandeur</w:t>
            </w:r>
            <w:r>
              <w:br/>
            </w:r>
          </w:p>
          <w:p w14:paraId="04F5BAA2" w14:textId="77777777" w:rsidR="001D4F93" w:rsidRDefault="00BE15AC">
            <w:pPr>
              <w:pStyle w:val="SCCLsocVersus"/>
            </w:pPr>
            <w:r>
              <w:t>- et -</w:t>
            </w:r>
          </w:p>
          <w:p w14:paraId="04F5BAA3" w14:textId="77777777" w:rsidR="001D4F93" w:rsidRDefault="001D4F93"/>
          <w:p w14:paraId="04F5BAA4" w14:textId="4801DF18" w:rsidR="001D4F93" w:rsidRDefault="00BE15AC">
            <w:pPr>
              <w:pStyle w:val="SCCLsocParty"/>
            </w:pPr>
            <w:r>
              <w:t>André Joncas, Services Financiers André Joncas inc.</w:t>
            </w:r>
            <w:r w:rsidR="001A5E0D">
              <w:t xml:space="preserve"> et</w:t>
            </w:r>
            <w:r>
              <w:t xml:space="preserve"> Société d</w:t>
            </w:r>
            <w:r w:rsidR="001A5E0D">
              <w:t>’</w:t>
            </w:r>
            <w:r>
              <w:t>assurance Westport</w:t>
            </w:r>
            <w:r>
              <w:br/>
            </w:r>
          </w:p>
          <w:p w14:paraId="04F5BAA5" w14:textId="77777777" w:rsidR="001D4F93" w:rsidRDefault="00BE15AC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14:paraId="04F5BAA6" w14:textId="77777777" w:rsidR="00824412" w:rsidRPr="00D31D08" w:rsidRDefault="00824412" w:rsidP="00375294"/>
        </w:tc>
        <w:tc>
          <w:tcPr>
            <w:tcW w:w="2350" w:type="pct"/>
          </w:tcPr>
          <w:p w14:paraId="04F5BAA7" w14:textId="77777777" w:rsidR="001D4F93" w:rsidRPr="00D31D08" w:rsidRDefault="001D4F93">
            <w:pPr>
              <w:rPr>
                <w:lang w:val="en-US"/>
              </w:rPr>
            </w:pPr>
          </w:p>
          <w:p w14:paraId="04F5BAA8" w14:textId="77777777" w:rsidR="001D4F93" w:rsidRPr="00D31D08" w:rsidRDefault="00BE15AC">
            <w:pPr>
              <w:pStyle w:val="SCCLsocPrefix"/>
              <w:rPr>
                <w:lang w:val="en-US"/>
              </w:rPr>
            </w:pPr>
            <w:r w:rsidRPr="00D31D08">
              <w:rPr>
                <w:lang w:val="en-US"/>
              </w:rPr>
              <w:t>BETWEEN:</w:t>
            </w:r>
          </w:p>
          <w:p w14:paraId="1A83C840" w14:textId="77777777" w:rsidR="001A5E0D" w:rsidRPr="00D31D08" w:rsidRDefault="001A5E0D" w:rsidP="00D31D08">
            <w:pPr>
              <w:rPr>
                <w:lang w:val="en-US"/>
              </w:rPr>
            </w:pPr>
          </w:p>
          <w:p w14:paraId="04F5BAA9" w14:textId="77777777" w:rsidR="001D4F93" w:rsidRPr="00D31D08" w:rsidRDefault="00BE15AC">
            <w:pPr>
              <w:pStyle w:val="SCCLsocParty"/>
              <w:rPr>
                <w:lang w:val="en-US"/>
              </w:rPr>
            </w:pPr>
            <w:r w:rsidRPr="00D31D08">
              <w:rPr>
                <w:lang w:val="en-US"/>
              </w:rPr>
              <w:t>Richard Lamothe</w:t>
            </w:r>
            <w:r w:rsidRPr="00D31D08">
              <w:rPr>
                <w:lang w:val="en-US"/>
              </w:rPr>
              <w:br/>
            </w:r>
          </w:p>
          <w:p w14:paraId="04F5BAAA" w14:textId="77777777" w:rsidR="001D4F93" w:rsidRPr="00D31D08" w:rsidRDefault="00BE15AC">
            <w:pPr>
              <w:pStyle w:val="SCCLsocPartyRole"/>
              <w:rPr>
                <w:lang w:val="en-US"/>
              </w:rPr>
            </w:pPr>
            <w:r w:rsidRPr="00D31D08">
              <w:rPr>
                <w:lang w:val="en-US"/>
              </w:rPr>
              <w:t>Applicant</w:t>
            </w:r>
            <w:r w:rsidRPr="00D31D08">
              <w:rPr>
                <w:lang w:val="en-US"/>
              </w:rPr>
              <w:br/>
            </w:r>
          </w:p>
          <w:p w14:paraId="04F5BAAB" w14:textId="77777777" w:rsidR="001D4F93" w:rsidRPr="00D31D08" w:rsidRDefault="00BE15AC">
            <w:pPr>
              <w:pStyle w:val="SCCLsocVersus"/>
              <w:rPr>
                <w:lang w:val="en-US"/>
              </w:rPr>
            </w:pPr>
            <w:r w:rsidRPr="00D31D08">
              <w:rPr>
                <w:lang w:val="en-US"/>
              </w:rPr>
              <w:t>- and -</w:t>
            </w:r>
          </w:p>
          <w:p w14:paraId="04F5BAAC" w14:textId="77777777" w:rsidR="001D4F93" w:rsidRPr="00D31D08" w:rsidRDefault="001D4F93">
            <w:pPr>
              <w:rPr>
                <w:lang w:val="en-US"/>
              </w:rPr>
            </w:pPr>
          </w:p>
          <w:p w14:paraId="04F5BAAD" w14:textId="2D95BB73" w:rsidR="001D4F93" w:rsidRDefault="00BE15AC">
            <w:pPr>
              <w:pStyle w:val="SCCLsocParty"/>
            </w:pPr>
            <w:r>
              <w:t>André Joncas, Services Financiers André Joncas inc.</w:t>
            </w:r>
            <w:r w:rsidR="001A5E0D">
              <w:t xml:space="preserve"> and</w:t>
            </w:r>
            <w:r>
              <w:t xml:space="preserve"> Westport</w:t>
            </w:r>
            <w:r w:rsidR="001A5E0D">
              <w:t xml:space="preserve"> Insurance Corporation</w:t>
            </w:r>
            <w:r>
              <w:br/>
            </w:r>
          </w:p>
          <w:p w14:paraId="04F5BAAE" w14:textId="77777777" w:rsidR="001D4F93" w:rsidRDefault="00BE15AC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04F5BAB3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04F5BAB0" w14:textId="77777777" w:rsidR="00824412" w:rsidRPr="00D31D08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4F5BAB1" w14:textId="77777777" w:rsidR="00824412" w:rsidRPr="00D31D08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4F5BAB2" w14:textId="77777777" w:rsidR="00824412" w:rsidRPr="00D31D08" w:rsidRDefault="00824412" w:rsidP="00B408F8"/>
        </w:tc>
      </w:tr>
      <w:tr w:rsidR="00824412" w:rsidRPr="00D31D08" w14:paraId="04F5BABF" w14:textId="77777777" w:rsidTr="00B37A52">
        <w:tc>
          <w:tcPr>
            <w:tcW w:w="2269" w:type="pct"/>
          </w:tcPr>
          <w:p w14:paraId="04F5BAB4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04F5BAB5" w14:textId="77777777" w:rsidR="0027081E" w:rsidRPr="001E26DB" w:rsidRDefault="0027081E" w:rsidP="0027081E">
            <w:pPr>
              <w:jc w:val="center"/>
            </w:pPr>
          </w:p>
          <w:p w14:paraId="04F5BAB6" w14:textId="77777777" w:rsidR="00824412" w:rsidRDefault="00BE15AC" w:rsidP="0027081E">
            <w:pPr>
              <w:jc w:val="both"/>
            </w:pPr>
            <w:r>
              <w:t>L</w:t>
            </w:r>
            <w:r w:rsidRPr="00BE15AC">
              <w:t>a requête en prorogation du délai pour signifier et déposer la demande d’autorisation d’appel</w:t>
            </w:r>
            <w:r>
              <w:t xml:space="preserve"> est accueillie.</w:t>
            </w:r>
            <w:r w:rsidRPr="00BE15AC">
              <w:t xml:space="preserve">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>
              <w:t>500-09-029840-212</w:t>
            </w:r>
            <w:r w:rsidRPr="001E26DB">
              <w:t xml:space="preserve">, </w:t>
            </w:r>
            <w:r w:rsidR="0027081E">
              <w:t xml:space="preserve">2022 QCCA 6, </w:t>
            </w:r>
            <w:r w:rsidR="0027081E" w:rsidRPr="001E26DB">
              <w:t xml:space="preserve">daté du </w:t>
            </w:r>
            <w:r w:rsidR="0027081E">
              <w:t>6 janvier 2022</w:t>
            </w:r>
            <w:r w:rsidR="0027081E" w:rsidRPr="001E26DB">
              <w:t xml:space="preserve">, est </w:t>
            </w:r>
            <w:r>
              <w:t>rejetée</w:t>
            </w:r>
            <w:r w:rsidR="0027081E" w:rsidRPr="001E26DB">
              <w:t>.</w:t>
            </w:r>
          </w:p>
          <w:p w14:paraId="04F5BAB7" w14:textId="77777777" w:rsidR="00622562" w:rsidRDefault="00622562" w:rsidP="0027081E">
            <w:pPr>
              <w:jc w:val="both"/>
            </w:pPr>
          </w:p>
          <w:p w14:paraId="04F5BAB8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04F5BAB9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4F5BABA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04F5BABB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04F5BABC" w14:textId="5690D7BB" w:rsidR="00824412" w:rsidRDefault="00BE15AC" w:rsidP="006C1359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for an extension of time to serve and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BE15AC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Pr="00BE15AC">
              <w:rPr>
                <w:lang w:val="en-US"/>
              </w:rPr>
              <w:t>500-09-029840-212</w:t>
            </w:r>
            <w:r w:rsidRPr="001E26DB">
              <w:rPr>
                <w:lang w:val="en-CA"/>
              </w:rPr>
              <w:t xml:space="preserve">, </w:t>
            </w:r>
            <w:r w:rsidR="0027081E" w:rsidRPr="00BE15AC">
              <w:rPr>
                <w:lang w:val="en-US"/>
              </w:rPr>
              <w:t xml:space="preserve">2022 QCCA 6,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BE15AC">
              <w:rPr>
                <w:lang w:val="en-US"/>
              </w:rPr>
              <w:t>January 6, 2022</w:t>
            </w:r>
            <w:r w:rsidR="001A5E0D"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04F5BABD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04F5BABE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04F5BAC0" w14:textId="77777777" w:rsidR="009F436C" w:rsidRPr="002C29B6" w:rsidRDefault="009F436C" w:rsidP="00382FEC">
      <w:pPr>
        <w:rPr>
          <w:lang w:val="en-US"/>
        </w:rPr>
      </w:pPr>
    </w:p>
    <w:p w14:paraId="04F5BAC1" w14:textId="77777777" w:rsidR="009F436C" w:rsidRPr="002C29B6" w:rsidRDefault="009F436C" w:rsidP="00417FB7">
      <w:pPr>
        <w:jc w:val="center"/>
        <w:rPr>
          <w:lang w:val="en-US"/>
        </w:rPr>
      </w:pPr>
    </w:p>
    <w:p w14:paraId="04F5BAC2" w14:textId="77777777" w:rsidR="009F436C" w:rsidRDefault="009F436C" w:rsidP="00417FB7">
      <w:pPr>
        <w:jc w:val="center"/>
        <w:rPr>
          <w:lang w:val="en-US"/>
        </w:rPr>
      </w:pPr>
    </w:p>
    <w:p w14:paraId="04F5BAC3" w14:textId="77777777" w:rsidR="00BE15AC" w:rsidRPr="002C29B6" w:rsidRDefault="00BE15AC" w:rsidP="00417FB7">
      <w:pPr>
        <w:jc w:val="center"/>
        <w:rPr>
          <w:lang w:val="en-US"/>
        </w:rPr>
      </w:pPr>
    </w:p>
    <w:p w14:paraId="04F5BAC4" w14:textId="77777777" w:rsidR="00655333" w:rsidRPr="00BE15AC" w:rsidRDefault="00655333" w:rsidP="00655333">
      <w:pPr>
        <w:jc w:val="center"/>
        <w:rPr>
          <w:lang w:val="en-US"/>
        </w:rPr>
      </w:pPr>
      <w:r w:rsidRPr="00BE15AC">
        <w:rPr>
          <w:lang w:val="en-US"/>
        </w:rPr>
        <w:t>J.C.C.</w:t>
      </w:r>
    </w:p>
    <w:p w14:paraId="04F5BAC5" w14:textId="77777777" w:rsidR="009F436C" w:rsidRPr="002C29B6" w:rsidRDefault="00655333" w:rsidP="00BE15AC">
      <w:pPr>
        <w:jc w:val="center"/>
        <w:rPr>
          <w:lang w:val="en-US"/>
        </w:rPr>
      </w:pPr>
      <w:r w:rsidRPr="00BE15AC">
        <w:rPr>
          <w:lang w:val="en-US"/>
        </w:rPr>
        <w:t>C.J.C.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5BAC8" w14:textId="77777777" w:rsidR="00D27D4E" w:rsidRDefault="00D27D4E">
      <w:r>
        <w:separator/>
      </w:r>
    </w:p>
  </w:endnote>
  <w:endnote w:type="continuationSeparator" w:id="0">
    <w:p w14:paraId="04F5BAC9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5BAC6" w14:textId="77777777" w:rsidR="00D27D4E" w:rsidRDefault="00D27D4E">
      <w:r>
        <w:separator/>
      </w:r>
    </w:p>
  </w:footnote>
  <w:footnote w:type="continuationSeparator" w:id="0">
    <w:p w14:paraId="04F5BAC7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5BACA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BE15AC">
      <w:rPr>
        <w:noProof/>
        <w:szCs w:val="24"/>
      </w:rPr>
      <w:t>4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4F5BACB" w14:textId="77777777" w:rsidR="00401B64" w:rsidRDefault="00401B64" w:rsidP="00401B64">
    <w:pPr>
      <w:rPr>
        <w:szCs w:val="24"/>
      </w:rPr>
    </w:pPr>
  </w:p>
  <w:p w14:paraId="04F5BACC" w14:textId="77777777" w:rsidR="00401B64" w:rsidRDefault="00401B64" w:rsidP="00401B64">
    <w:pPr>
      <w:rPr>
        <w:szCs w:val="24"/>
      </w:rPr>
    </w:pPr>
  </w:p>
  <w:p w14:paraId="04F5BACD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40244</w:t>
    </w:r>
    <w:r w:rsidR="00401B64">
      <w:rPr>
        <w:szCs w:val="24"/>
      </w:rPr>
      <w:t>     </w:t>
    </w:r>
  </w:p>
  <w:p w14:paraId="04F5BACE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04F5BACF" w14:textId="77777777" w:rsidR="000452C9" w:rsidRDefault="000452C9" w:rsidP="000452C9"/>
      <w:p w14:paraId="04F5BAD0" w14:textId="77777777" w:rsidR="000452C9" w:rsidRPr="001E26DB" w:rsidRDefault="000452C9" w:rsidP="000452C9"/>
      <w:p w14:paraId="04F5BAD1" w14:textId="77777777" w:rsidR="000452C9" w:rsidRPr="001E26DB" w:rsidRDefault="000452C9" w:rsidP="000452C9"/>
      <w:p w14:paraId="04F5BAD2" w14:textId="77777777" w:rsidR="000452C9" w:rsidRDefault="000452C9" w:rsidP="000452C9"/>
      <w:p w14:paraId="04F5BAD3" w14:textId="77777777" w:rsidR="000452C9" w:rsidRDefault="000452C9" w:rsidP="000452C9"/>
      <w:p w14:paraId="04F5BAD4" w14:textId="77777777" w:rsidR="000452C9" w:rsidRDefault="000452C9" w:rsidP="000452C9"/>
      <w:p w14:paraId="04F5BAD5" w14:textId="77777777" w:rsidR="000452C9" w:rsidRDefault="000452C9" w:rsidP="000452C9"/>
      <w:p w14:paraId="04F5BAD6" w14:textId="77777777" w:rsidR="000452C9" w:rsidRPr="001E26DB" w:rsidRDefault="000452C9" w:rsidP="000452C9"/>
      <w:p w14:paraId="04F5BAD7" w14:textId="77777777" w:rsidR="000452C9" w:rsidRPr="001E26DB" w:rsidRDefault="000452C9" w:rsidP="000452C9"/>
      <w:p w14:paraId="04F5BAD8" w14:textId="77777777" w:rsidR="000452C9" w:rsidRDefault="000452C9" w:rsidP="000452C9">
        <w:pPr>
          <w:pStyle w:val="Header"/>
        </w:pPr>
      </w:p>
      <w:p w14:paraId="04F5BAD9" w14:textId="77777777" w:rsidR="001D6D96" w:rsidRPr="000452C9" w:rsidRDefault="00260548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A5E0D"/>
    <w:rsid w:val="001D0116"/>
    <w:rsid w:val="001D4323"/>
    <w:rsid w:val="001D4F93"/>
    <w:rsid w:val="001D6D96"/>
    <w:rsid w:val="001E26DB"/>
    <w:rsid w:val="002030E6"/>
    <w:rsid w:val="00203642"/>
    <w:rsid w:val="00215653"/>
    <w:rsid w:val="00260548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E15AC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31D08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4F5BA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14678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2023-05-25T04:00:00+00:00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FACCCF-DFC3-484A-AB54-0C8849EA2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8ED8D2-027E-48F4-9197-039F03A5C2C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FE83764A-B274-4EF9-B9D1-1DDE857E91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2023-05-23T18:09:00Z</dcterms:created>
  <dcterms:modified xsi:type="dcterms:W3CDTF">2023-05-23T18:09:00Z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