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CD8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40589</w:t>
      </w:r>
      <w:r w:rsidR="0016666F" w:rsidRPr="006E7BAE">
        <w:t>     </w:t>
      </w:r>
    </w:p>
    <w:p w14:paraId="06AACD86" w14:textId="77777777" w:rsidR="009F436C" w:rsidRPr="006E7BAE" w:rsidRDefault="009F436C" w:rsidP="00382FEC"/>
    <w:p w14:paraId="06AACD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AACD8B" w14:textId="77777777" w:rsidTr="00C173B0">
        <w:tc>
          <w:tcPr>
            <w:tcW w:w="2269" w:type="pct"/>
          </w:tcPr>
          <w:p w14:paraId="06AACD88" w14:textId="77777777" w:rsidR="00417FB7" w:rsidRPr="006E7BAE" w:rsidRDefault="00B1728E" w:rsidP="00B1728E">
            <w:r>
              <w:t>June</w:t>
            </w:r>
            <w:r w:rsidR="00543EDD">
              <w:t xml:space="preserve"> </w:t>
            </w:r>
            <w:r>
              <w:t>22</w:t>
            </w:r>
            <w:r w:rsidR="00543EDD">
              <w:t>, 2023</w:t>
            </w:r>
          </w:p>
        </w:tc>
        <w:tc>
          <w:tcPr>
            <w:tcW w:w="381" w:type="pct"/>
          </w:tcPr>
          <w:p w14:paraId="06AACD89" w14:textId="77777777" w:rsidR="00417FB7" w:rsidRPr="006E7BAE" w:rsidRDefault="00417FB7" w:rsidP="00382FEC"/>
        </w:tc>
        <w:tc>
          <w:tcPr>
            <w:tcW w:w="2350" w:type="pct"/>
          </w:tcPr>
          <w:p w14:paraId="06AACD8A" w14:textId="77777777" w:rsidR="00417FB7" w:rsidRPr="00D83B8C" w:rsidRDefault="00543EDD" w:rsidP="00B1728E">
            <w:pPr>
              <w:rPr>
                <w:lang w:val="en-US"/>
              </w:rPr>
            </w:pPr>
            <w:r>
              <w:t xml:space="preserve">Le </w:t>
            </w:r>
            <w:r w:rsidR="00B1728E">
              <w:t>22</w:t>
            </w:r>
            <w:r>
              <w:t xml:space="preserve"> </w:t>
            </w:r>
            <w:r w:rsidR="00B1728E">
              <w:t>juin</w:t>
            </w:r>
            <w:r>
              <w:t xml:space="preserve"> 2023</w:t>
            </w:r>
          </w:p>
        </w:tc>
      </w:tr>
      <w:tr w:rsidR="00E12A51" w:rsidRPr="006E7BAE" w14:paraId="06AACD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AACD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AACD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ACD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6AACDA1" w14:textId="77777777" w:rsidTr="00C173B0">
        <w:tc>
          <w:tcPr>
            <w:tcW w:w="2269" w:type="pct"/>
          </w:tcPr>
          <w:p w14:paraId="06AACD90" w14:textId="77777777" w:rsidR="00B344DE" w:rsidRDefault="00B344DE"/>
          <w:p w14:paraId="06AACD91" w14:textId="77777777" w:rsidR="00B344DE" w:rsidRDefault="00EA3C48">
            <w:pPr>
              <w:pStyle w:val="SCCLsocPrefix"/>
            </w:pPr>
            <w:r>
              <w:t>BETWEEN:</w:t>
            </w:r>
          </w:p>
          <w:p w14:paraId="5D562FA3" w14:textId="77777777" w:rsidR="00BD52BA" w:rsidRPr="00C062EB" w:rsidRDefault="00BD52BA" w:rsidP="00C062EB"/>
          <w:p w14:paraId="06AACD92" w14:textId="77777777" w:rsidR="00B344DE" w:rsidRDefault="00EA3C48">
            <w:pPr>
              <w:pStyle w:val="SCCLsocParty"/>
            </w:pPr>
            <w:r>
              <w:t>Joyce MacDonald</w:t>
            </w:r>
            <w:r>
              <w:br/>
            </w:r>
          </w:p>
          <w:p w14:paraId="06AACD93" w14:textId="77777777" w:rsidR="00B344DE" w:rsidRDefault="00EA3C48">
            <w:pPr>
              <w:pStyle w:val="SCCLsocPartyRole"/>
            </w:pPr>
            <w:r>
              <w:t>Applicant</w:t>
            </w:r>
            <w:r>
              <w:br/>
            </w:r>
          </w:p>
          <w:p w14:paraId="06AACD94" w14:textId="77777777" w:rsidR="00B344DE" w:rsidRDefault="00EA3C48">
            <w:pPr>
              <w:pStyle w:val="SCCLsocVersus"/>
            </w:pPr>
            <w:r>
              <w:t>- and -</w:t>
            </w:r>
          </w:p>
          <w:p w14:paraId="06AACD95" w14:textId="77777777" w:rsidR="00B344DE" w:rsidRDefault="00B344DE"/>
          <w:p w14:paraId="06AACD96" w14:textId="77777777" w:rsidR="00B344DE" w:rsidRDefault="00EA3C48">
            <w:pPr>
              <w:pStyle w:val="SCCLsocParty"/>
            </w:pPr>
            <w:r>
              <w:t>Aviva Insurance Company of Canada</w:t>
            </w:r>
            <w:r>
              <w:br/>
            </w:r>
          </w:p>
          <w:p w14:paraId="06AACD97" w14:textId="77777777" w:rsidR="00B344DE" w:rsidRDefault="00EA3C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AACD98" w14:textId="77777777" w:rsidR="00824412" w:rsidRPr="006E7BAE" w:rsidRDefault="00824412" w:rsidP="00375294"/>
        </w:tc>
        <w:tc>
          <w:tcPr>
            <w:tcW w:w="2350" w:type="pct"/>
          </w:tcPr>
          <w:p w14:paraId="06AACD99" w14:textId="77777777" w:rsidR="00B344DE" w:rsidRPr="00C062EB" w:rsidRDefault="00B344DE">
            <w:pPr>
              <w:rPr>
                <w:lang w:val="fr-CA"/>
              </w:rPr>
            </w:pPr>
          </w:p>
          <w:p w14:paraId="06AACD9A" w14:textId="77777777" w:rsidR="00B344DE" w:rsidRPr="00C062EB" w:rsidRDefault="00EA3C48">
            <w:pPr>
              <w:pStyle w:val="SCCLsocPrefix"/>
              <w:rPr>
                <w:lang w:val="fr-CA"/>
              </w:rPr>
            </w:pPr>
            <w:r w:rsidRPr="00C062EB">
              <w:rPr>
                <w:lang w:val="fr-CA"/>
              </w:rPr>
              <w:t>ENTRE :</w:t>
            </w:r>
          </w:p>
          <w:p w14:paraId="4E6E58A1" w14:textId="77777777" w:rsidR="00BD52BA" w:rsidRPr="00C062EB" w:rsidRDefault="00BD52BA" w:rsidP="00C062EB">
            <w:pPr>
              <w:rPr>
                <w:lang w:val="fr-CA"/>
              </w:rPr>
            </w:pPr>
          </w:p>
          <w:p w14:paraId="06AACD9B" w14:textId="77777777" w:rsidR="00B344DE" w:rsidRPr="00C062EB" w:rsidRDefault="00EA3C48">
            <w:pPr>
              <w:pStyle w:val="SCCLsocParty"/>
              <w:rPr>
                <w:lang w:val="fr-CA"/>
              </w:rPr>
            </w:pPr>
            <w:r w:rsidRPr="00C062EB">
              <w:rPr>
                <w:lang w:val="fr-CA"/>
              </w:rPr>
              <w:t>Joyce MacDonald</w:t>
            </w:r>
            <w:r w:rsidRPr="00C062EB">
              <w:rPr>
                <w:lang w:val="fr-CA"/>
              </w:rPr>
              <w:br/>
            </w:r>
          </w:p>
          <w:p w14:paraId="06AACD9C" w14:textId="77777777" w:rsidR="00B344DE" w:rsidRPr="00C062EB" w:rsidRDefault="00EA3C48">
            <w:pPr>
              <w:pStyle w:val="SCCLsocPartyRole"/>
              <w:rPr>
                <w:lang w:val="fr-CA"/>
              </w:rPr>
            </w:pPr>
            <w:r w:rsidRPr="00C062EB">
              <w:rPr>
                <w:lang w:val="fr-CA"/>
              </w:rPr>
              <w:t>Demanderesse</w:t>
            </w:r>
            <w:r w:rsidRPr="00C062EB">
              <w:rPr>
                <w:lang w:val="fr-CA"/>
              </w:rPr>
              <w:br/>
            </w:r>
          </w:p>
          <w:p w14:paraId="06AACD9D" w14:textId="77777777" w:rsidR="00B344DE" w:rsidRPr="00C062EB" w:rsidRDefault="00EA3C48">
            <w:pPr>
              <w:pStyle w:val="SCCLsocVersus"/>
              <w:rPr>
                <w:lang w:val="fr-CA"/>
              </w:rPr>
            </w:pPr>
            <w:r w:rsidRPr="00C062EB">
              <w:rPr>
                <w:lang w:val="fr-CA"/>
              </w:rPr>
              <w:t>- et -</w:t>
            </w:r>
          </w:p>
          <w:p w14:paraId="06AACD9E" w14:textId="77777777" w:rsidR="00B344DE" w:rsidRPr="00C062EB" w:rsidRDefault="00B344DE">
            <w:pPr>
              <w:rPr>
                <w:lang w:val="fr-CA"/>
              </w:rPr>
            </w:pPr>
          </w:p>
          <w:p w14:paraId="06AACD9F" w14:textId="77777777" w:rsidR="00B344DE" w:rsidRPr="00C062EB" w:rsidRDefault="00EA3C48">
            <w:pPr>
              <w:pStyle w:val="SCCLsocParty"/>
              <w:rPr>
                <w:lang w:val="fr-CA"/>
              </w:rPr>
            </w:pPr>
            <w:r w:rsidRPr="00C062EB">
              <w:rPr>
                <w:lang w:val="fr-CA"/>
              </w:rPr>
              <w:t>Aviva, Compagnie d’assurance du Canada</w:t>
            </w:r>
            <w:r w:rsidRPr="00C062EB">
              <w:rPr>
                <w:lang w:val="fr-CA"/>
              </w:rPr>
              <w:br/>
            </w:r>
          </w:p>
          <w:p w14:paraId="06AACDA0" w14:textId="77777777" w:rsidR="00B344DE" w:rsidRDefault="00EA3C48" w:rsidP="00EA3C48">
            <w:pPr>
              <w:pStyle w:val="SCCLsocPartyRole"/>
            </w:pPr>
            <w:r>
              <w:t>Intimée</w:t>
            </w:r>
          </w:p>
        </w:tc>
      </w:tr>
      <w:tr w:rsidR="00824412" w:rsidRPr="006E7BAE" w14:paraId="06AACD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AACD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AACD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ACD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62EB" w14:paraId="06AACDAF" w14:textId="77777777" w:rsidTr="00C173B0">
        <w:tc>
          <w:tcPr>
            <w:tcW w:w="2269" w:type="pct"/>
          </w:tcPr>
          <w:p w14:paraId="06AACD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AACDA7" w14:textId="77777777" w:rsidR="00824412" w:rsidRPr="006E7BAE" w:rsidRDefault="00824412" w:rsidP="00417FB7">
            <w:pPr>
              <w:jc w:val="center"/>
            </w:pPr>
          </w:p>
          <w:p w14:paraId="06AACDA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 w:rsidR="00EA3C48">
              <w:t>75-22-CA</w:t>
            </w:r>
            <w:r w:rsidR="00EA3C48" w:rsidRPr="006E7BAE">
              <w:t xml:space="preserve">, </w:t>
            </w:r>
            <w:r>
              <w:t xml:space="preserve">2022 NBCA 68, </w:t>
            </w:r>
            <w:r w:rsidRPr="006E7BAE">
              <w:t xml:space="preserve">dated </w:t>
            </w:r>
            <w:r>
              <w:t>December 1, 2022</w:t>
            </w:r>
            <w:r w:rsidR="00EA3C48">
              <w:t>,</w:t>
            </w:r>
            <w:r w:rsidRPr="006E7BAE">
              <w:t xml:space="preserve"> is</w:t>
            </w:r>
            <w:r w:rsidR="00EA3C48">
              <w:t xml:space="preserve"> dismissed with costs</w:t>
            </w:r>
            <w:r w:rsidRPr="006E7BAE">
              <w:t>.</w:t>
            </w:r>
          </w:p>
          <w:p w14:paraId="06AACDA9" w14:textId="77777777" w:rsidR="003F6511" w:rsidRDefault="003F6511" w:rsidP="00011960">
            <w:pPr>
              <w:jc w:val="both"/>
            </w:pPr>
          </w:p>
          <w:p w14:paraId="06AACD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AACD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AACD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AACD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AACDAE" w14:textId="77777777" w:rsidR="003F6511" w:rsidRPr="006E7BAE" w:rsidRDefault="00824412" w:rsidP="00EA3C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2409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="00EA3C48" w:rsidRPr="008A2409">
              <w:rPr>
                <w:lang w:val="fr-CA"/>
              </w:rPr>
              <w:t>75-22-CA</w:t>
            </w:r>
            <w:r w:rsidR="00EA3C48" w:rsidRPr="006E7BAE">
              <w:rPr>
                <w:lang w:val="fr-CA"/>
              </w:rPr>
              <w:t xml:space="preserve">, </w:t>
            </w:r>
            <w:r w:rsidRPr="008A2409">
              <w:rPr>
                <w:lang w:val="fr-CA"/>
              </w:rPr>
              <w:t xml:space="preserve">2022 NBCA 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2409">
              <w:rPr>
                <w:lang w:val="fr-CA"/>
              </w:rPr>
              <w:t>1 décembre 2022</w:t>
            </w:r>
            <w:r w:rsidR="00EA3C48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AACDB0" w14:textId="77777777" w:rsidR="009F436C" w:rsidRPr="00D83B8C" w:rsidRDefault="009F436C" w:rsidP="00382FEC">
      <w:pPr>
        <w:rPr>
          <w:lang w:val="fr-CA"/>
        </w:rPr>
      </w:pPr>
    </w:p>
    <w:p w14:paraId="06AACDB1" w14:textId="77777777" w:rsidR="009F436C" w:rsidRPr="00D83B8C" w:rsidRDefault="009F436C" w:rsidP="00417FB7">
      <w:pPr>
        <w:jc w:val="center"/>
        <w:rPr>
          <w:lang w:val="fr-CA"/>
        </w:rPr>
      </w:pPr>
    </w:p>
    <w:p w14:paraId="06AACDB2" w14:textId="77777777" w:rsidR="009F436C" w:rsidRPr="00D83B8C" w:rsidRDefault="009F436C" w:rsidP="00417FB7">
      <w:pPr>
        <w:jc w:val="center"/>
        <w:rPr>
          <w:lang w:val="fr-CA"/>
        </w:rPr>
      </w:pPr>
    </w:p>
    <w:p w14:paraId="06AACDB3" w14:textId="77777777" w:rsidR="009F436C" w:rsidRPr="00D83B8C" w:rsidRDefault="009F436C" w:rsidP="00417FB7">
      <w:pPr>
        <w:jc w:val="center"/>
        <w:rPr>
          <w:lang w:val="fr-CA"/>
        </w:rPr>
      </w:pPr>
    </w:p>
    <w:p w14:paraId="06AACD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AACDB5" w14:textId="77777777" w:rsidR="003A37CF" w:rsidRPr="00D83B8C" w:rsidRDefault="003A37CF" w:rsidP="00EA3C4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A3C4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CDB8" w14:textId="77777777" w:rsidR="00983D48" w:rsidRDefault="00983D48">
      <w:r>
        <w:separator/>
      </w:r>
    </w:p>
  </w:endnote>
  <w:endnote w:type="continuationSeparator" w:id="0">
    <w:p w14:paraId="06AACD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CDB6" w14:textId="77777777" w:rsidR="00983D48" w:rsidRDefault="00983D48">
      <w:r>
        <w:separator/>
      </w:r>
    </w:p>
  </w:footnote>
  <w:footnote w:type="continuationSeparator" w:id="0">
    <w:p w14:paraId="06AACD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CD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3C4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AACDBB" w14:textId="77777777" w:rsidR="008F53F3" w:rsidRDefault="008F53F3" w:rsidP="008F53F3">
    <w:pPr>
      <w:rPr>
        <w:szCs w:val="24"/>
      </w:rPr>
    </w:pPr>
  </w:p>
  <w:p w14:paraId="06AACDBC" w14:textId="77777777" w:rsidR="008F53F3" w:rsidRDefault="008F53F3" w:rsidP="008F53F3">
    <w:pPr>
      <w:rPr>
        <w:szCs w:val="24"/>
      </w:rPr>
    </w:pPr>
  </w:p>
  <w:p w14:paraId="06AACD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40589</w:t>
    </w:r>
    <w:r>
      <w:rPr>
        <w:szCs w:val="24"/>
      </w:rPr>
      <w:t>     </w:t>
    </w:r>
  </w:p>
  <w:p w14:paraId="06AACD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AACDBF" w14:textId="77777777" w:rsidR="0073151A" w:rsidRDefault="0073151A" w:rsidP="0073151A"/>
      <w:p w14:paraId="06AACDC0" w14:textId="77777777" w:rsidR="0073151A" w:rsidRPr="006E7BAE" w:rsidRDefault="0073151A" w:rsidP="0073151A"/>
      <w:p w14:paraId="06AACDC1" w14:textId="77777777" w:rsidR="0073151A" w:rsidRPr="006E7BAE" w:rsidRDefault="0073151A" w:rsidP="0073151A"/>
      <w:p w14:paraId="06AACDC2" w14:textId="77777777" w:rsidR="0073151A" w:rsidRPr="006E7BAE" w:rsidRDefault="0073151A" w:rsidP="0073151A"/>
      <w:p w14:paraId="06AACDC3" w14:textId="77777777" w:rsidR="0073151A" w:rsidRDefault="0073151A" w:rsidP="0073151A"/>
      <w:p w14:paraId="06AACDC4" w14:textId="77777777" w:rsidR="0073151A" w:rsidRDefault="0073151A" w:rsidP="0073151A"/>
      <w:p w14:paraId="06AACDC5" w14:textId="77777777" w:rsidR="0073151A" w:rsidRDefault="0073151A" w:rsidP="0073151A"/>
      <w:p w14:paraId="06AACDC6" w14:textId="77777777" w:rsidR="0073151A" w:rsidRDefault="0073151A" w:rsidP="0073151A"/>
      <w:p w14:paraId="06AACDC7" w14:textId="77777777" w:rsidR="0073151A" w:rsidRDefault="0073151A" w:rsidP="0073151A"/>
      <w:p w14:paraId="06AACDC8" w14:textId="77777777" w:rsidR="0073151A" w:rsidRPr="006E7BAE" w:rsidRDefault="0073151A" w:rsidP="0073151A"/>
      <w:p w14:paraId="06AACDC9" w14:textId="77777777" w:rsidR="00ED265D" w:rsidRPr="0073151A" w:rsidRDefault="007A38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387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240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728E"/>
    <w:rsid w:val="00B328CD"/>
    <w:rsid w:val="00B344DE"/>
    <w:rsid w:val="00B408F8"/>
    <w:rsid w:val="00B5078E"/>
    <w:rsid w:val="00B60EDC"/>
    <w:rsid w:val="00BC39BE"/>
    <w:rsid w:val="00BD4E4C"/>
    <w:rsid w:val="00BD52BA"/>
    <w:rsid w:val="00BF7644"/>
    <w:rsid w:val="00C062EB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3C4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AAC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15026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26D2A-55DA-47EF-AF37-AFFCE19B75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79354FE-059E-418C-81E5-AD7367270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DA7A8-03C5-4364-B66F-1CBF2435C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2023-06-19T12:40:00Z</dcterms:created>
  <dcterms:modified xsi:type="dcterms:W3CDTF">2023-06-19T12:40:00Z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