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8D03F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40646</w:t>
      </w:r>
      <w:r w:rsidR="0016666F" w:rsidRPr="006E7BAE">
        <w:t>     </w:t>
      </w:r>
    </w:p>
    <w:bookmarkEnd w:id="0"/>
    <w:p w14:paraId="44F8D04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4F8D044" w14:textId="77777777" w:rsidTr="00C173B0">
        <w:tc>
          <w:tcPr>
            <w:tcW w:w="2269" w:type="pct"/>
          </w:tcPr>
          <w:p w14:paraId="44F8D041" w14:textId="77777777" w:rsidR="00417FB7" w:rsidRPr="006E7BAE" w:rsidRDefault="004B34E4" w:rsidP="008262A3">
            <w:r>
              <w:t>July 6</w:t>
            </w:r>
            <w:r w:rsidR="00543EDD">
              <w:t>, 2023</w:t>
            </w:r>
          </w:p>
        </w:tc>
        <w:tc>
          <w:tcPr>
            <w:tcW w:w="381" w:type="pct"/>
          </w:tcPr>
          <w:p w14:paraId="44F8D042" w14:textId="77777777" w:rsidR="00417FB7" w:rsidRPr="006E7BAE" w:rsidRDefault="00417FB7" w:rsidP="00382FEC"/>
        </w:tc>
        <w:tc>
          <w:tcPr>
            <w:tcW w:w="2350" w:type="pct"/>
          </w:tcPr>
          <w:p w14:paraId="44F8D043" w14:textId="77777777" w:rsidR="00417FB7" w:rsidRPr="00D83B8C" w:rsidRDefault="00543EDD" w:rsidP="00D0656B">
            <w:pPr>
              <w:rPr>
                <w:lang w:val="en-US"/>
              </w:rPr>
            </w:pPr>
            <w:r>
              <w:t xml:space="preserve">Le </w:t>
            </w:r>
            <w:r w:rsidR="004B34E4">
              <w:t>6 juillet</w:t>
            </w:r>
            <w:r>
              <w:t xml:space="preserve"> 2023</w:t>
            </w:r>
          </w:p>
        </w:tc>
      </w:tr>
      <w:tr w:rsidR="00E12A51" w:rsidRPr="006E7BAE" w14:paraId="44F8D04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4F8D04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4F8D04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4F8D04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4F8D05C" w14:textId="77777777" w:rsidTr="00C173B0">
        <w:tc>
          <w:tcPr>
            <w:tcW w:w="2269" w:type="pct"/>
          </w:tcPr>
          <w:p w14:paraId="44F8D049" w14:textId="77777777" w:rsidR="00C10651" w:rsidRDefault="00C10651"/>
          <w:p w14:paraId="44F8D04A" w14:textId="77777777" w:rsidR="00C10651" w:rsidRDefault="00D0656B">
            <w:pPr>
              <w:pStyle w:val="SCCLsocPrefix"/>
            </w:pPr>
            <w:r>
              <w:t>BETWEEN:</w:t>
            </w:r>
          </w:p>
          <w:p w14:paraId="44F8D04B" w14:textId="77777777" w:rsidR="00D0656B" w:rsidRPr="00D0656B" w:rsidRDefault="00D0656B" w:rsidP="00D0656B"/>
          <w:p w14:paraId="44F8D04C" w14:textId="77777777" w:rsidR="00C10651" w:rsidRDefault="00D0656B">
            <w:pPr>
              <w:pStyle w:val="SCCLsocParty"/>
            </w:pPr>
            <w:r>
              <w:t>Kathleen Helen Walker</w:t>
            </w:r>
            <w:r>
              <w:br/>
            </w:r>
          </w:p>
          <w:p w14:paraId="44F8D04D" w14:textId="77777777" w:rsidR="00C10651" w:rsidRDefault="00D0656B">
            <w:pPr>
              <w:pStyle w:val="SCCLsocPartyRole"/>
            </w:pPr>
            <w:r>
              <w:t>Applicant</w:t>
            </w:r>
            <w:r>
              <w:br/>
            </w:r>
          </w:p>
          <w:p w14:paraId="44F8D04E" w14:textId="77777777" w:rsidR="00C10651" w:rsidRDefault="00D0656B">
            <w:pPr>
              <w:pStyle w:val="SCCLsocVersus"/>
            </w:pPr>
            <w:r>
              <w:t>- and -</w:t>
            </w:r>
          </w:p>
          <w:p w14:paraId="44F8D04F" w14:textId="77777777" w:rsidR="00C10651" w:rsidRDefault="00C10651"/>
          <w:p w14:paraId="44F8D050" w14:textId="77777777" w:rsidR="00C10651" w:rsidRDefault="00D0656B">
            <w:pPr>
              <w:pStyle w:val="SCCLsocParty"/>
            </w:pPr>
            <w:r>
              <w:t>Margaret Mary Kierans, Attorney General of British Columbia, Community Living British Columbia, L’Arche of Greater Vancouver and Paul Bernard Kierans</w:t>
            </w:r>
            <w:r>
              <w:br/>
            </w:r>
          </w:p>
          <w:p w14:paraId="44F8D051" w14:textId="77777777" w:rsidR="00C10651" w:rsidRDefault="00D0656B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4F8D052" w14:textId="77777777" w:rsidR="00824412" w:rsidRPr="006E7BAE" w:rsidRDefault="00824412" w:rsidP="00375294"/>
        </w:tc>
        <w:tc>
          <w:tcPr>
            <w:tcW w:w="2350" w:type="pct"/>
          </w:tcPr>
          <w:p w14:paraId="44F8D053" w14:textId="77777777" w:rsidR="00C10651" w:rsidRDefault="00C10651"/>
          <w:p w14:paraId="44F8D054" w14:textId="77777777" w:rsidR="00C10651" w:rsidRDefault="00D0656B">
            <w:pPr>
              <w:pStyle w:val="SCCLsocPrefix"/>
            </w:pPr>
            <w:r>
              <w:t>ENTRE :</w:t>
            </w:r>
          </w:p>
          <w:p w14:paraId="44F8D055" w14:textId="77777777" w:rsidR="00D0656B" w:rsidRPr="00D0656B" w:rsidRDefault="00D0656B" w:rsidP="00D0656B"/>
          <w:p w14:paraId="44F8D056" w14:textId="77777777" w:rsidR="00C10651" w:rsidRDefault="00D0656B">
            <w:pPr>
              <w:pStyle w:val="SCCLsocParty"/>
            </w:pPr>
            <w:r>
              <w:t>Kathleen Helen Walker</w:t>
            </w:r>
            <w:r>
              <w:br/>
            </w:r>
          </w:p>
          <w:p w14:paraId="44F8D057" w14:textId="77777777" w:rsidR="00C10651" w:rsidRDefault="00D0656B">
            <w:pPr>
              <w:pStyle w:val="SCCLsocPartyRole"/>
            </w:pPr>
            <w:r>
              <w:t>Demanderesse</w:t>
            </w:r>
            <w:r>
              <w:br/>
            </w:r>
          </w:p>
          <w:p w14:paraId="44F8D058" w14:textId="77777777" w:rsidR="00C10651" w:rsidRDefault="00D0656B">
            <w:pPr>
              <w:pStyle w:val="SCCLsocVersus"/>
            </w:pPr>
            <w:r>
              <w:t>- et -</w:t>
            </w:r>
          </w:p>
          <w:p w14:paraId="44F8D059" w14:textId="77777777" w:rsidR="00C10651" w:rsidRDefault="00C10651"/>
          <w:p w14:paraId="44F8D05A" w14:textId="2065618D" w:rsidR="00C10651" w:rsidRDefault="00D0656B">
            <w:pPr>
              <w:pStyle w:val="SCCLsocParty"/>
            </w:pPr>
            <w:r>
              <w:t xml:space="preserve">Margaret Mary Kierans, </w:t>
            </w:r>
            <w:r w:rsidR="00531C3D">
              <w:t>p</w:t>
            </w:r>
            <w:r>
              <w:t>rocureur général de la Colombie-Britannique, Community Living British Columbia, L’Arche of Greater Vancouver et Paul Bernard Kierans</w:t>
            </w:r>
            <w:r>
              <w:br/>
            </w:r>
          </w:p>
          <w:p w14:paraId="44F8D05B" w14:textId="77777777" w:rsidR="00C10651" w:rsidRDefault="00D0656B" w:rsidP="00D0656B">
            <w:pPr>
              <w:pStyle w:val="SCCLsocPartyRole"/>
            </w:pPr>
            <w:r>
              <w:t>Intimés</w:t>
            </w:r>
          </w:p>
        </w:tc>
      </w:tr>
      <w:tr w:rsidR="00824412" w:rsidRPr="006E7BAE" w14:paraId="44F8D06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4F8D05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4F8D05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4F8D05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66B52" w14:paraId="44F8D069" w14:textId="77777777" w:rsidTr="00C173B0">
        <w:tc>
          <w:tcPr>
            <w:tcW w:w="2269" w:type="pct"/>
          </w:tcPr>
          <w:p w14:paraId="44F8D06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4F8D062" w14:textId="77777777" w:rsidR="00824412" w:rsidRPr="006E7BAE" w:rsidRDefault="00824412" w:rsidP="00417FB7">
            <w:pPr>
              <w:jc w:val="center"/>
            </w:pPr>
          </w:p>
          <w:p w14:paraId="44F8D063" w14:textId="2F3F4069" w:rsidR="00824412" w:rsidRDefault="00567319" w:rsidP="00011960">
            <w:pPr>
              <w:jc w:val="both"/>
            </w:pPr>
            <w:r>
              <w:t xml:space="preserve">The motion for an extension of time to serve and file </w:t>
            </w:r>
            <w:r w:rsidR="00531C3D">
              <w:t>the</w:t>
            </w:r>
            <w:r>
              <w:t xml:space="preserve"> response</w:t>
            </w:r>
            <w:r w:rsidR="00531C3D">
              <w:t xml:space="preserve"> filed by Margaret Mary Kierans</w:t>
            </w:r>
            <w:r>
              <w:t xml:space="preserve"> is granted. </w:t>
            </w:r>
            <w:r w:rsidR="00545E5A">
              <w:t xml:space="preserve">The applicant’s motion to expedite </w:t>
            </w:r>
            <w:r w:rsidR="00531C3D">
              <w:t xml:space="preserve">the </w:t>
            </w:r>
            <w:r w:rsidR="00545E5A">
              <w:t>application for leave to appeal is dismissed</w:t>
            </w:r>
            <w:r w:rsidR="00531C3D">
              <w:t>.</w:t>
            </w:r>
            <w:r w:rsidR="00545E5A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D0656B">
              <w:t>CA48669</w:t>
            </w:r>
            <w:r w:rsidR="00D0656B" w:rsidRPr="006E7BAE">
              <w:t>,</w:t>
            </w:r>
            <w:r w:rsidR="00D0656B">
              <w:t xml:space="preserve"> </w:t>
            </w:r>
            <w:r w:rsidR="00824412">
              <w:t xml:space="preserve">2023 BCCA 91, </w:t>
            </w:r>
            <w:r w:rsidR="00824412" w:rsidRPr="006E7BAE">
              <w:t xml:space="preserve">dated </w:t>
            </w:r>
            <w:r w:rsidR="00D0656B">
              <w:t>February </w:t>
            </w:r>
            <w:r w:rsidR="00824412">
              <w:t>17,</w:t>
            </w:r>
            <w:r w:rsidR="00D0656B">
              <w:t> </w:t>
            </w:r>
            <w:r w:rsidR="00824412">
              <w:t>2023</w:t>
            </w:r>
            <w:r w:rsidR="00531C3D">
              <w:t>,</w:t>
            </w:r>
            <w:r w:rsidR="003C437F">
              <w:t xml:space="preserve"> is dismissed with costs</w:t>
            </w:r>
            <w:r w:rsidR="001C2803">
              <w:t xml:space="preserve"> to the </w:t>
            </w:r>
            <w:r w:rsidR="003C437F">
              <w:t>respondent</w:t>
            </w:r>
            <w:r w:rsidR="00531C3D">
              <w:t>,</w:t>
            </w:r>
            <w:r w:rsidR="003C437F">
              <w:t xml:space="preserve"> Margaret Mary Kierans</w:t>
            </w:r>
            <w:r w:rsidR="00824412" w:rsidRPr="006E7BAE">
              <w:t>.</w:t>
            </w:r>
          </w:p>
          <w:p w14:paraId="44F8D06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4F8D06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4F8D06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4F8D06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4F8D068" w14:textId="24BB85FD" w:rsidR="003F6511" w:rsidRPr="006E7BAE" w:rsidRDefault="00567319">
            <w:pPr>
              <w:jc w:val="both"/>
              <w:rPr>
                <w:lang w:val="fr-CA"/>
              </w:rPr>
            </w:pPr>
            <w:r w:rsidRPr="005E06DC">
              <w:rPr>
                <w:lang w:val="fr-CA"/>
              </w:rPr>
              <w:t>L</w:t>
            </w:r>
            <w:r>
              <w:rPr>
                <w:lang w:val="fr-CA"/>
              </w:rPr>
              <w:t>a requête en prorogation du délai de signification et de dépôt de la ré</w:t>
            </w:r>
            <w:r w:rsidR="00531C3D">
              <w:rPr>
                <w:lang w:val="fr-CA"/>
              </w:rPr>
              <w:t>ponse</w:t>
            </w:r>
            <w:r>
              <w:rPr>
                <w:lang w:val="fr-CA"/>
              </w:rPr>
              <w:t xml:space="preserve"> </w:t>
            </w:r>
            <w:r w:rsidR="00531C3D">
              <w:rPr>
                <w:lang w:val="fr-CA"/>
              </w:rPr>
              <w:t>déposée par</w:t>
            </w:r>
            <w:r>
              <w:rPr>
                <w:lang w:val="fr-CA"/>
              </w:rPr>
              <w:t xml:space="preserve"> Margaret Mary Kierans est accueillie. </w:t>
            </w:r>
            <w:r w:rsidR="00545E5A">
              <w:rPr>
                <w:lang w:val="fr-CA"/>
              </w:rPr>
              <w:t xml:space="preserve">La requête visant à accélérer le traitement de </w:t>
            </w:r>
            <w:r w:rsidR="00531C3D">
              <w:rPr>
                <w:lang w:val="fr-CA"/>
              </w:rPr>
              <w:t>la</w:t>
            </w:r>
            <w:r w:rsidR="00545E5A">
              <w:rPr>
                <w:lang w:val="fr-CA"/>
              </w:rPr>
              <w:t xml:space="preserve"> demande d’autorisation d’appel est rejetée.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12608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D0656B" w:rsidRPr="00E12608">
              <w:rPr>
                <w:lang w:val="fr-CA"/>
              </w:rPr>
              <w:t>CA48669</w:t>
            </w:r>
            <w:r w:rsidR="00D0656B" w:rsidRPr="006E7BAE">
              <w:rPr>
                <w:lang w:val="fr-CA"/>
              </w:rPr>
              <w:t>,</w:t>
            </w:r>
            <w:r w:rsidR="00D0656B">
              <w:rPr>
                <w:lang w:val="fr-CA"/>
              </w:rPr>
              <w:t xml:space="preserve"> </w:t>
            </w:r>
            <w:r w:rsidR="00824412" w:rsidRPr="00E12608">
              <w:rPr>
                <w:lang w:val="fr-CA"/>
              </w:rPr>
              <w:t xml:space="preserve">2023 BCCA 91,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12608">
              <w:rPr>
                <w:lang w:val="fr-CA"/>
              </w:rPr>
              <w:t>17 février 2023</w:t>
            </w:r>
            <w:r w:rsidR="003C437F">
              <w:rPr>
                <w:lang w:val="fr-CA"/>
              </w:rPr>
              <w:t>, est rejetée avec dépens en faveur de l’intimée</w:t>
            </w:r>
            <w:r w:rsidR="00531C3D">
              <w:rPr>
                <w:lang w:val="fr-CA"/>
              </w:rPr>
              <w:t>,</w:t>
            </w:r>
            <w:r w:rsidR="003C437F">
              <w:rPr>
                <w:lang w:val="fr-CA"/>
              </w:rPr>
              <w:t xml:space="preserve"> Margaret Mary Kierans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4F8D06A" w14:textId="77777777" w:rsidR="009F436C" w:rsidRDefault="009F436C" w:rsidP="00417FB7">
      <w:pPr>
        <w:jc w:val="center"/>
        <w:rPr>
          <w:lang w:val="fr-CA"/>
        </w:rPr>
      </w:pPr>
    </w:p>
    <w:p w14:paraId="44F8D06B" w14:textId="77777777" w:rsidR="00674235" w:rsidRDefault="00674235" w:rsidP="00417FB7">
      <w:pPr>
        <w:jc w:val="center"/>
        <w:rPr>
          <w:lang w:val="fr-CA"/>
        </w:rPr>
      </w:pPr>
    </w:p>
    <w:p w14:paraId="44F8D06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4F8D06D" w14:textId="77777777" w:rsidR="003A37CF" w:rsidRPr="00D83B8C" w:rsidRDefault="003A37CF" w:rsidP="00D0656B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674235">
      <w:headerReference w:type="default" r:id="rId9"/>
      <w:headerReference w:type="first" r:id="rId10"/>
      <w:type w:val="continuous"/>
      <w:pgSz w:w="12240" w:h="15840"/>
      <w:pgMar w:top="720" w:right="1440" w:bottom="45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8D070" w14:textId="77777777" w:rsidR="00983D48" w:rsidRDefault="00983D48">
      <w:r>
        <w:separator/>
      </w:r>
    </w:p>
  </w:endnote>
  <w:endnote w:type="continuationSeparator" w:id="0">
    <w:p w14:paraId="44F8D07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8D06E" w14:textId="77777777" w:rsidR="00983D48" w:rsidRDefault="00983D48">
      <w:r>
        <w:separator/>
      </w:r>
    </w:p>
  </w:footnote>
  <w:footnote w:type="continuationSeparator" w:id="0">
    <w:p w14:paraId="44F8D06F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D07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31C3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4F8D073" w14:textId="77777777" w:rsidR="008F53F3" w:rsidRDefault="008F53F3" w:rsidP="008F53F3">
    <w:pPr>
      <w:rPr>
        <w:szCs w:val="24"/>
      </w:rPr>
    </w:pPr>
  </w:p>
  <w:p w14:paraId="44F8D074" w14:textId="77777777" w:rsidR="008F53F3" w:rsidRDefault="008F53F3" w:rsidP="008F53F3">
    <w:pPr>
      <w:rPr>
        <w:szCs w:val="24"/>
      </w:rPr>
    </w:pPr>
  </w:p>
  <w:p w14:paraId="44F8D07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40646</w:t>
    </w:r>
    <w:r>
      <w:rPr>
        <w:szCs w:val="24"/>
      </w:rPr>
      <w:t>     </w:t>
    </w:r>
  </w:p>
  <w:p w14:paraId="44F8D07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4F8D077" w14:textId="77777777" w:rsidR="0073151A" w:rsidRDefault="0073151A" w:rsidP="0073151A"/>
      <w:p w14:paraId="44F8D078" w14:textId="77777777" w:rsidR="0073151A" w:rsidRPr="006E7BAE" w:rsidRDefault="0073151A" w:rsidP="0073151A"/>
      <w:p w14:paraId="44F8D079" w14:textId="77777777" w:rsidR="0073151A" w:rsidRPr="006E7BAE" w:rsidRDefault="0073151A" w:rsidP="0073151A"/>
      <w:p w14:paraId="44F8D07A" w14:textId="77777777" w:rsidR="0073151A" w:rsidRPr="006E7BAE" w:rsidRDefault="0073151A" w:rsidP="0073151A"/>
      <w:p w14:paraId="44F8D07B" w14:textId="77777777" w:rsidR="0073151A" w:rsidRDefault="0073151A" w:rsidP="0073151A"/>
      <w:p w14:paraId="44F8D07C" w14:textId="77777777" w:rsidR="0073151A" w:rsidRDefault="0073151A" w:rsidP="0073151A"/>
      <w:p w14:paraId="44F8D07D" w14:textId="77777777" w:rsidR="0073151A" w:rsidRDefault="0073151A" w:rsidP="0073151A"/>
      <w:p w14:paraId="44F8D07E" w14:textId="77777777" w:rsidR="0073151A" w:rsidRDefault="0073151A" w:rsidP="0073151A"/>
      <w:p w14:paraId="44F8D07F" w14:textId="77777777" w:rsidR="0073151A" w:rsidRDefault="0073151A" w:rsidP="0073151A"/>
      <w:p w14:paraId="44F8D080" w14:textId="77777777" w:rsidR="0073151A" w:rsidRPr="006E7BAE" w:rsidRDefault="0073151A" w:rsidP="0073151A"/>
      <w:p w14:paraId="44F8D081" w14:textId="77777777" w:rsidR="00ED265D" w:rsidRPr="0073151A" w:rsidRDefault="00CF45B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C2803"/>
    <w:rsid w:val="001D0116"/>
    <w:rsid w:val="001D4323"/>
    <w:rsid w:val="001E1079"/>
    <w:rsid w:val="00203642"/>
    <w:rsid w:val="00212BA0"/>
    <w:rsid w:val="002523DE"/>
    <w:rsid w:val="002568D3"/>
    <w:rsid w:val="00266B52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437F"/>
    <w:rsid w:val="003D3551"/>
    <w:rsid w:val="003F6511"/>
    <w:rsid w:val="00410EDC"/>
    <w:rsid w:val="00414694"/>
    <w:rsid w:val="00417FB7"/>
    <w:rsid w:val="0042783F"/>
    <w:rsid w:val="004943CF"/>
    <w:rsid w:val="004956DA"/>
    <w:rsid w:val="004B34E4"/>
    <w:rsid w:val="004D4658"/>
    <w:rsid w:val="00531C3D"/>
    <w:rsid w:val="00543EDD"/>
    <w:rsid w:val="00545E5A"/>
    <w:rsid w:val="0055345D"/>
    <w:rsid w:val="00563E2C"/>
    <w:rsid w:val="00567319"/>
    <w:rsid w:val="00587869"/>
    <w:rsid w:val="00612913"/>
    <w:rsid w:val="00614908"/>
    <w:rsid w:val="00650109"/>
    <w:rsid w:val="00674235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B7174"/>
    <w:rsid w:val="00BC39BE"/>
    <w:rsid w:val="00BD4E4C"/>
    <w:rsid w:val="00BF7644"/>
    <w:rsid w:val="00C10651"/>
    <w:rsid w:val="00C1285B"/>
    <w:rsid w:val="00C173B0"/>
    <w:rsid w:val="00C17F71"/>
    <w:rsid w:val="00C2612E"/>
    <w:rsid w:val="00CB2B73"/>
    <w:rsid w:val="00CE249F"/>
    <w:rsid w:val="00CF17D0"/>
    <w:rsid w:val="00CF45B9"/>
    <w:rsid w:val="00D0656B"/>
    <w:rsid w:val="00D42339"/>
    <w:rsid w:val="00D61AC2"/>
    <w:rsid w:val="00D83B8C"/>
    <w:rsid w:val="00DA4281"/>
    <w:rsid w:val="00DB1ADC"/>
    <w:rsid w:val="00DD4332"/>
    <w:rsid w:val="00E12608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F8D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15086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2023-07-06T04:00:00+00:00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E8829-5777-410A-A650-80E6FF71D87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BADBDDC2-F616-493F-AE2A-F3CB29707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B631D-62E1-4FC5-81F8-ED0CD4439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2023-06-30T14:51:00Z</dcterms:created>
  <dcterms:modified xsi:type="dcterms:W3CDTF">2023-06-30T14:51:00Z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