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DBA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40552</w:t>
      </w:r>
      <w:r w:rsidR="0016666F" w:rsidRPr="006E7BAE">
        <w:t>     </w:t>
      </w:r>
    </w:p>
    <w:p w14:paraId="6C2EDBAD" w14:textId="77777777" w:rsidR="009F436C" w:rsidRPr="006E7BAE" w:rsidRDefault="009F436C" w:rsidP="00382FEC"/>
    <w:p w14:paraId="6C2EDB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2EDBB2" w14:textId="77777777" w:rsidTr="00C173B0">
        <w:tc>
          <w:tcPr>
            <w:tcW w:w="2269" w:type="pct"/>
          </w:tcPr>
          <w:p w14:paraId="6C2EDBAF" w14:textId="77777777" w:rsidR="00417FB7" w:rsidRPr="006E7BAE" w:rsidRDefault="00543EDD" w:rsidP="000D78CC">
            <w:r>
              <w:t>Ju</w:t>
            </w:r>
            <w:r w:rsidR="000D78CC">
              <w:t>ly</w:t>
            </w:r>
            <w:r>
              <w:t xml:space="preserve"> </w:t>
            </w:r>
            <w:r w:rsidR="000D78CC">
              <w:t>13</w:t>
            </w:r>
            <w:r>
              <w:t>, 2023</w:t>
            </w:r>
          </w:p>
        </w:tc>
        <w:tc>
          <w:tcPr>
            <w:tcW w:w="381" w:type="pct"/>
          </w:tcPr>
          <w:p w14:paraId="6C2EDBB0" w14:textId="77777777" w:rsidR="00417FB7" w:rsidRPr="006E7BAE" w:rsidRDefault="00417FB7" w:rsidP="00382FEC"/>
        </w:tc>
        <w:tc>
          <w:tcPr>
            <w:tcW w:w="2350" w:type="pct"/>
          </w:tcPr>
          <w:p w14:paraId="6C2EDBB1" w14:textId="77777777" w:rsidR="00417FB7" w:rsidRPr="00D83B8C" w:rsidRDefault="00543EDD" w:rsidP="000D78CC">
            <w:pPr>
              <w:rPr>
                <w:lang w:val="en-US"/>
              </w:rPr>
            </w:pPr>
            <w:r>
              <w:t xml:space="preserve">Le </w:t>
            </w:r>
            <w:r w:rsidR="000D78CC">
              <w:t>13</w:t>
            </w:r>
            <w:r>
              <w:t xml:space="preserve"> jui</w:t>
            </w:r>
            <w:r w:rsidR="000D78CC">
              <w:t>llet</w:t>
            </w:r>
            <w:r>
              <w:t xml:space="preserve"> 2023</w:t>
            </w:r>
          </w:p>
        </w:tc>
      </w:tr>
      <w:tr w:rsidR="00E12A51" w:rsidRPr="006E7BAE" w14:paraId="6C2EDB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2EDB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2EDB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2EDB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2EDBC8" w14:textId="77777777" w:rsidTr="00C173B0">
        <w:tc>
          <w:tcPr>
            <w:tcW w:w="2269" w:type="pct"/>
          </w:tcPr>
          <w:p w14:paraId="6C2EDBB8" w14:textId="77777777" w:rsidR="001E0F6F" w:rsidRDefault="000D78CC">
            <w:pPr>
              <w:pStyle w:val="SCCLsocPrefix"/>
            </w:pPr>
            <w:r>
              <w:t>BETWEEN:</w:t>
            </w:r>
          </w:p>
          <w:p w14:paraId="4326FE5E" w14:textId="77777777" w:rsidR="00E6393A" w:rsidRPr="00112FFC" w:rsidRDefault="00E6393A" w:rsidP="00112FFC"/>
          <w:p w14:paraId="6C2EDBB9" w14:textId="77777777" w:rsidR="001E0F6F" w:rsidRDefault="000D78CC">
            <w:pPr>
              <w:pStyle w:val="SCCLsocParty"/>
            </w:pPr>
            <w:r>
              <w:t>Gwendolyn Louise Deegan</w:t>
            </w:r>
            <w:r>
              <w:br/>
            </w:r>
          </w:p>
          <w:p w14:paraId="6C2EDBBA" w14:textId="77777777" w:rsidR="001E0F6F" w:rsidRDefault="000D78CC">
            <w:pPr>
              <w:pStyle w:val="SCCLsocPartyRole"/>
            </w:pPr>
            <w:r>
              <w:t>Applicant</w:t>
            </w:r>
            <w:r>
              <w:br/>
            </w:r>
          </w:p>
          <w:p w14:paraId="6C2EDBBB" w14:textId="77777777" w:rsidR="001E0F6F" w:rsidRDefault="000D78CC">
            <w:pPr>
              <w:pStyle w:val="SCCLsocVersus"/>
            </w:pPr>
            <w:r>
              <w:t>- and -</w:t>
            </w:r>
          </w:p>
          <w:p w14:paraId="6C2EDBBC" w14:textId="77777777" w:rsidR="001E0F6F" w:rsidRDefault="001E0F6F"/>
          <w:p w14:paraId="6C2EDBBD" w14:textId="003904F5" w:rsidR="001E0F6F" w:rsidRDefault="000D78CC">
            <w:pPr>
              <w:pStyle w:val="SCCLsocParty"/>
            </w:pPr>
            <w:r>
              <w:t>Attorney General of Canada</w:t>
            </w:r>
            <w:r w:rsidR="00E6393A">
              <w:t xml:space="preserve"> and</w:t>
            </w:r>
            <w:r>
              <w:t xml:space="preserve"> Minister of National Revenue</w:t>
            </w:r>
            <w:r>
              <w:br/>
            </w:r>
          </w:p>
          <w:p w14:paraId="6C2EDBBE" w14:textId="77777777" w:rsidR="001E0F6F" w:rsidRDefault="000D78C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C2EDBBF" w14:textId="77777777" w:rsidR="00824412" w:rsidRPr="006E7BAE" w:rsidRDefault="00824412" w:rsidP="00375294"/>
        </w:tc>
        <w:tc>
          <w:tcPr>
            <w:tcW w:w="2350" w:type="pct"/>
          </w:tcPr>
          <w:p w14:paraId="6C2EDBC1" w14:textId="77777777" w:rsidR="001E0F6F" w:rsidRDefault="000D78CC">
            <w:pPr>
              <w:pStyle w:val="SCCLsocPrefix"/>
              <w:rPr>
                <w:lang w:val="fr-CA"/>
              </w:rPr>
            </w:pPr>
            <w:r w:rsidRPr="00032C23">
              <w:rPr>
                <w:lang w:val="fr-CA"/>
              </w:rPr>
              <w:t>ENTRE :</w:t>
            </w:r>
          </w:p>
          <w:p w14:paraId="49F92DF8" w14:textId="77777777" w:rsidR="00E6393A" w:rsidRPr="00112FFC" w:rsidRDefault="00E6393A" w:rsidP="00112FFC">
            <w:pPr>
              <w:rPr>
                <w:lang w:val="fr-CA"/>
              </w:rPr>
            </w:pPr>
          </w:p>
          <w:p w14:paraId="6C2EDBC2" w14:textId="77777777" w:rsidR="001E0F6F" w:rsidRPr="00032C23" w:rsidRDefault="000D78CC">
            <w:pPr>
              <w:pStyle w:val="SCCLsocParty"/>
              <w:rPr>
                <w:lang w:val="fr-CA"/>
              </w:rPr>
            </w:pPr>
            <w:r w:rsidRPr="00032C23">
              <w:rPr>
                <w:lang w:val="fr-CA"/>
              </w:rPr>
              <w:t>Gwendolyn Louise Deegan</w:t>
            </w:r>
            <w:r w:rsidRPr="00032C23">
              <w:rPr>
                <w:lang w:val="fr-CA"/>
              </w:rPr>
              <w:br/>
            </w:r>
          </w:p>
          <w:p w14:paraId="6C2EDBC3" w14:textId="77777777" w:rsidR="001E0F6F" w:rsidRPr="00032C23" w:rsidRDefault="000D78CC">
            <w:pPr>
              <w:pStyle w:val="SCCLsocPartyRole"/>
              <w:rPr>
                <w:lang w:val="fr-CA"/>
              </w:rPr>
            </w:pPr>
            <w:r w:rsidRPr="00032C23">
              <w:rPr>
                <w:lang w:val="fr-CA"/>
              </w:rPr>
              <w:t>Demanderesse</w:t>
            </w:r>
            <w:r w:rsidRPr="00032C23">
              <w:rPr>
                <w:lang w:val="fr-CA"/>
              </w:rPr>
              <w:br/>
            </w:r>
          </w:p>
          <w:p w14:paraId="6C2EDBC4" w14:textId="77777777" w:rsidR="001E0F6F" w:rsidRPr="00032C23" w:rsidRDefault="000D78CC">
            <w:pPr>
              <w:pStyle w:val="SCCLsocVersus"/>
              <w:rPr>
                <w:lang w:val="fr-CA"/>
              </w:rPr>
            </w:pPr>
            <w:r w:rsidRPr="00032C23">
              <w:rPr>
                <w:lang w:val="fr-CA"/>
              </w:rPr>
              <w:t>- et -</w:t>
            </w:r>
          </w:p>
          <w:p w14:paraId="6C2EDBC5" w14:textId="77777777" w:rsidR="001E0F6F" w:rsidRPr="00032C23" w:rsidRDefault="001E0F6F">
            <w:pPr>
              <w:rPr>
                <w:lang w:val="fr-CA"/>
              </w:rPr>
            </w:pPr>
          </w:p>
          <w:p w14:paraId="6C2EDBC6" w14:textId="267FCB99" w:rsidR="001E0F6F" w:rsidRPr="00032C23" w:rsidRDefault="000D78CC">
            <w:pPr>
              <w:pStyle w:val="SCCLsocParty"/>
              <w:rPr>
                <w:lang w:val="fr-CA"/>
              </w:rPr>
            </w:pPr>
            <w:r w:rsidRPr="00032C23">
              <w:rPr>
                <w:lang w:val="fr-CA"/>
              </w:rPr>
              <w:t>Procureur général du Canada</w:t>
            </w:r>
            <w:r w:rsidR="00E6393A">
              <w:rPr>
                <w:lang w:val="fr-CA"/>
              </w:rPr>
              <w:t xml:space="preserve"> et</w:t>
            </w:r>
            <w:r w:rsidRPr="00032C23">
              <w:rPr>
                <w:lang w:val="fr-CA"/>
              </w:rPr>
              <w:t xml:space="preserve"> Ministre du Revenu national</w:t>
            </w:r>
            <w:r w:rsidRPr="00032C23">
              <w:rPr>
                <w:lang w:val="fr-CA"/>
              </w:rPr>
              <w:br/>
            </w:r>
          </w:p>
          <w:p w14:paraId="6C2EDBC7" w14:textId="77777777" w:rsidR="001E0F6F" w:rsidRDefault="000D78CC" w:rsidP="000D78CC">
            <w:pPr>
              <w:pStyle w:val="SCCLsocPartyRole"/>
            </w:pPr>
            <w:r>
              <w:t>Intimés</w:t>
            </w:r>
          </w:p>
        </w:tc>
      </w:tr>
      <w:tr w:rsidR="00824412" w:rsidRPr="006E7BAE" w14:paraId="6C2EDB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2EDBC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2EDBC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2EDBC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2C23" w14:paraId="6C2EDBD6" w14:textId="77777777" w:rsidTr="00C173B0">
        <w:tc>
          <w:tcPr>
            <w:tcW w:w="2269" w:type="pct"/>
          </w:tcPr>
          <w:p w14:paraId="6C2EDB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2EDBCE" w14:textId="77777777" w:rsidR="00824412" w:rsidRPr="006E7BAE" w:rsidRDefault="00824412" w:rsidP="00417FB7">
            <w:pPr>
              <w:jc w:val="center"/>
            </w:pPr>
          </w:p>
          <w:p w14:paraId="6C2EDBCF" w14:textId="77777777" w:rsidR="00824412" w:rsidRDefault="000D78CC" w:rsidP="00011960">
            <w:pPr>
              <w:jc w:val="both"/>
            </w:pPr>
            <w:r w:rsidRPr="00F0490F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A-370-19</w:t>
            </w:r>
            <w:r w:rsidR="00824412" w:rsidRPr="006E7BAE">
              <w:t xml:space="preserve">, </w:t>
            </w:r>
            <w:r>
              <w:t xml:space="preserve">2022 FCA 158, </w:t>
            </w:r>
            <w:r w:rsidR="00824412" w:rsidRPr="006E7BAE">
              <w:t xml:space="preserve">dated </w:t>
            </w:r>
            <w:r w:rsidR="00824412">
              <w:t>September 21, 2022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C2EDBD0" w14:textId="77777777" w:rsidR="003F6511" w:rsidRDefault="003F6511" w:rsidP="00011960">
            <w:pPr>
              <w:jc w:val="both"/>
            </w:pPr>
          </w:p>
          <w:p w14:paraId="6C2EDBD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2EDB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2EDB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2EDB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2EDBD5" w14:textId="77777777" w:rsidR="003F6511" w:rsidRPr="006E7BAE" w:rsidRDefault="000D78CC" w:rsidP="000D78CC">
            <w:pPr>
              <w:jc w:val="both"/>
              <w:rPr>
                <w:lang w:val="fr-CA"/>
              </w:rPr>
            </w:pPr>
            <w:r w:rsidRPr="000F2C05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32C2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32C23">
              <w:rPr>
                <w:lang w:val="fr-CA"/>
              </w:rPr>
              <w:t>A-370-19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2022 CAF</w:t>
            </w:r>
            <w:r w:rsidRPr="000D78CC">
              <w:rPr>
                <w:lang w:val="fr-CA"/>
              </w:rPr>
              <w:t xml:space="preserve"> 158,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32C23">
              <w:rPr>
                <w:lang w:val="fr-CA"/>
              </w:rPr>
              <w:t>21 septembre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2EDBD7" w14:textId="77777777" w:rsidR="009F436C" w:rsidRPr="00D83B8C" w:rsidRDefault="009F436C" w:rsidP="00382FEC">
      <w:pPr>
        <w:rPr>
          <w:lang w:val="fr-CA"/>
        </w:rPr>
      </w:pPr>
    </w:p>
    <w:p w14:paraId="6C2EDBD8" w14:textId="77777777" w:rsidR="009F436C" w:rsidRPr="00D83B8C" w:rsidRDefault="009F436C" w:rsidP="00417FB7">
      <w:pPr>
        <w:jc w:val="center"/>
        <w:rPr>
          <w:lang w:val="fr-CA"/>
        </w:rPr>
      </w:pPr>
    </w:p>
    <w:p w14:paraId="6C2EDBDA" w14:textId="77777777" w:rsidR="009F436C" w:rsidRPr="00D83B8C" w:rsidRDefault="009F436C" w:rsidP="00112FFC">
      <w:pPr>
        <w:rPr>
          <w:lang w:val="fr-CA"/>
        </w:rPr>
      </w:pPr>
    </w:p>
    <w:p w14:paraId="6C2EDBD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2EDBDC" w14:textId="77777777" w:rsidR="003A37CF" w:rsidRPr="00D83B8C" w:rsidRDefault="003A37CF" w:rsidP="000D78C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D78CC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EDBDF" w14:textId="77777777" w:rsidR="00983D48" w:rsidRDefault="00983D48">
      <w:r>
        <w:separator/>
      </w:r>
    </w:p>
  </w:endnote>
  <w:endnote w:type="continuationSeparator" w:id="0">
    <w:p w14:paraId="6C2EDBE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DBDD" w14:textId="77777777" w:rsidR="00983D48" w:rsidRDefault="00983D48">
      <w:r>
        <w:separator/>
      </w:r>
    </w:p>
  </w:footnote>
  <w:footnote w:type="continuationSeparator" w:id="0">
    <w:p w14:paraId="6C2EDB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DB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78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2EDBE2" w14:textId="77777777" w:rsidR="008F53F3" w:rsidRDefault="008F53F3" w:rsidP="008F53F3">
    <w:pPr>
      <w:rPr>
        <w:szCs w:val="24"/>
      </w:rPr>
    </w:pPr>
  </w:p>
  <w:p w14:paraId="6C2EDBE3" w14:textId="77777777" w:rsidR="008F53F3" w:rsidRDefault="008F53F3" w:rsidP="008F53F3">
    <w:pPr>
      <w:rPr>
        <w:szCs w:val="24"/>
      </w:rPr>
    </w:pPr>
  </w:p>
  <w:p w14:paraId="6C2EDB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40552</w:t>
    </w:r>
    <w:r>
      <w:rPr>
        <w:szCs w:val="24"/>
      </w:rPr>
      <w:t>     </w:t>
    </w:r>
  </w:p>
  <w:p w14:paraId="6C2EDBE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2EDBE6" w14:textId="77777777" w:rsidR="0073151A" w:rsidRDefault="0073151A" w:rsidP="0073151A"/>
      <w:p w14:paraId="6C2EDBE7" w14:textId="77777777" w:rsidR="0073151A" w:rsidRPr="006E7BAE" w:rsidRDefault="0073151A" w:rsidP="0073151A"/>
      <w:p w14:paraId="6C2EDBE8" w14:textId="77777777" w:rsidR="0073151A" w:rsidRPr="006E7BAE" w:rsidRDefault="0073151A" w:rsidP="0073151A"/>
      <w:p w14:paraId="6C2EDBE9" w14:textId="77777777" w:rsidR="0073151A" w:rsidRPr="006E7BAE" w:rsidRDefault="0073151A" w:rsidP="0073151A"/>
      <w:p w14:paraId="6C2EDBEA" w14:textId="77777777" w:rsidR="0073151A" w:rsidRDefault="0073151A" w:rsidP="0073151A"/>
      <w:p w14:paraId="6C2EDBEB" w14:textId="77777777" w:rsidR="0073151A" w:rsidRDefault="0073151A" w:rsidP="0073151A"/>
      <w:p w14:paraId="6C2EDBEC" w14:textId="77777777" w:rsidR="0073151A" w:rsidRDefault="0073151A" w:rsidP="0073151A"/>
      <w:p w14:paraId="6C2EDBED" w14:textId="77777777" w:rsidR="0073151A" w:rsidRDefault="0073151A" w:rsidP="0073151A"/>
      <w:p w14:paraId="6C2EDBEE" w14:textId="77777777" w:rsidR="0073151A" w:rsidRDefault="0073151A" w:rsidP="0073151A"/>
      <w:p w14:paraId="6C2EDBEF" w14:textId="77777777" w:rsidR="0073151A" w:rsidRPr="006E7BAE" w:rsidRDefault="0073151A" w:rsidP="0073151A"/>
      <w:p w14:paraId="6C2EDBF0" w14:textId="77777777" w:rsidR="00ED265D" w:rsidRPr="0073151A" w:rsidRDefault="00257F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C23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D78CC"/>
    <w:rsid w:val="000E4CCE"/>
    <w:rsid w:val="00110EB3"/>
    <w:rsid w:val="00112FFC"/>
    <w:rsid w:val="0016666F"/>
    <w:rsid w:val="00167C15"/>
    <w:rsid w:val="001B3EC0"/>
    <w:rsid w:val="001D0116"/>
    <w:rsid w:val="001D4323"/>
    <w:rsid w:val="001E0F6F"/>
    <w:rsid w:val="001E1079"/>
    <w:rsid w:val="00203642"/>
    <w:rsid w:val="00212BA0"/>
    <w:rsid w:val="002523DE"/>
    <w:rsid w:val="002568D3"/>
    <w:rsid w:val="00257F6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E9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393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2ED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14988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C0D51-03FF-4A8F-B94C-89E8D47A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8A1F0-EB1C-46DB-A38B-1C67215AE2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4143F12-14BC-4FBD-925F-226E65C21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2023-07-10T13:30:00Z</dcterms:created>
  <dcterms:modified xsi:type="dcterms:W3CDTF">2023-07-10T13:30:00Z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