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7993E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40754</w:t>
      </w:r>
      <w:r w:rsidR="00E81C0B" w:rsidRPr="001E26DB">
        <w:t>     </w:t>
      </w:r>
    </w:p>
    <w:p w14:paraId="5F67993F" w14:textId="77777777" w:rsidR="009F436C" w:rsidRPr="001E26DB" w:rsidRDefault="009F436C" w:rsidP="00382FEC"/>
    <w:p w14:paraId="5F67994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F679944" w14:textId="77777777" w:rsidTr="00B37A52">
        <w:tc>
          <w:tcPr>
            <w:tcW w:w="2269" w:type="pct"/>
          </w:tcPr>
          <w:p w14:paraId="5F679941" w14:textId="77777777" w:rsidR="00417FB7" w:rsidRPr="001E26DB" w:rsidRDefault="0062554E" w:rsidP="00EE7B99">
            <w:r>
              <w:t xml:space="preserve">Le </w:t>
            </w:r>
            <w:r w:rsidR="00EE7B99">
              <w:t>26</w:t>
            </w:r>
            <w:r>
              <w:t xml:space="preserve"> octobre 2023</w:t>
            </w:r>
          </w:p>
        </w:tc>
        <w:tc>
          <w:tcPr>
            <w:tcW w:w="381" w:type="pct"/>
          </w:tcPr>
          <w:p w14:paraId="5F679942" w14:textId="77777777" w:rsidR="00417FB7" w:rsidRPr="001E26DB" w:rsidRDefault="00417FB7" w:rsidP="00382FEC"/>
        </w:tc>
        <w:tc>
          <w:tcPr>
            <w:tcW w:w="2350" w:type="pct"/>
          </w:tcPr>
          <w:p w14:paraId="5F679943" w14:textId="77777777" w:rsidR="00417FB7" w:rsidRPr="001E26DB" w:rsidRDefault="0062554E" w:rsidP="00EE7B99">
            <w:pPr>
              <w:rPr>
                <w:lang w:val="en-CA"/>
              </w:rPr>
            </w:pPr>
            <w:r>
              <w:t xml:space="preserve">October </w:t>
            </w:r>
            <w:r w:rsidR="00EE7B99">
              <w:t>26</w:t>
            </w:r>
            <w:r>
              <w:t>, 2023</w:t>
            </w:r>
          </w:p>
        </w:tc>
      </w:tr>
      <w:tr w:rsidR="00C2612E" w:rsidRPr="0062554E" w14:paraId="5F67994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F67994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67994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67994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7513BC" w14:paraId="5F67995A" w14:textId="77777777" w:rsidTr="006A1E6D">
        <w:tc>
          <w:tcPr>
            <w:tcW w:w="2269" w:type="pct"/>
          </w:tcPr>
          <w:p w14:paraId="5F679949" w14:textId="77777777" w:rsidR="000776D8" w:rsidRDefault="000776D8"/>
          <w:p w14:paraId="5F67994A" w14:textId="77777777" w:rsidR="000776D8" w:rsidRDefault="00EE7B99">
            <w:pPr>
              <w:pStyle w:val="SCCLsocPrefix"/>
            </w:pPr>
            <w:r>
              <w:t>ENTRE :</w:t>
            </w:r>
          </w:p>
          <w:p w14:paraId="5F67994B" w14:textId="77777777" w:rsidR="000776D8" w:rsidRDefault="00EE7B99">
            <w:pPr>
              <w:pStyle w:val="SCCLsocParty"/>
            </w:pPr>
            <w:r>
              <w:t>Alain Garneau</w:t>
            </w:r>
            <w:r>
              <w:br/>
            </w:r>
          </w:p>
          <w:p w14:paraId="5F67994C" w14:textId="77777777" w:rsidR="000776D8" w:rsidRDefault="00EE7B99">
            <w:pPr>
              <w:pStyle w:val="SCCLsocPartyRole"/>
            </w:pPr>
            <w:r>
              <w:t>Demandeur</w:t>
            </w:r>
            <w:r>
              <w:br/>
            </w:r>
          </w:p>
          <w:p w14:paraId="5F67994D" w14:textId="77777777" w:rsidR="000776D8" w:rsidRDefault="00EE7B99">
            <w:pPr>
              <w:pStyle w:val="SCCLsocVersus"/>
            </w:pPr>
            <w:r>
              <w:t>- et -</w:t>
            </w:r>
          </w:p>
          <w:p w14:paraId="5F67994E" w14:textId="77777777" w:rsidR="000776D8" w:rsidRDefault="000776D8"/>
          <w:p w14:paraId="5F67994F" w14:textId="77777777" w:rsidR="000776D8" w:rsidRDefault="00EE7B99">
            <w:pPr>
              <w:pStyle w:val="SCCLsocParty"/>
            </w:pPr>
            <w:r>
              <w:t>Sa Majesté le Roi</w:t>
            </w:r>
            <w:r>
              <w:br/>
            </w:r>
          </w:p>
          <w:p w14:paraId="5F679950" w14:textId="77777777" w:rsidR="000776D8" w:rsidRDefault="00EE7B9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5F679951" w14:textId="77777777" w:rsidR="00824412" w:rsidRPr="007513BC" w:rsidRDefault="00824412" w:rsidP="00375294"/>
        </w:tc>
        <w:tc>
          <w:tcPr>
            <w:tcW w:w="2350" w:type="pct"/>
          </w:tcPr>
          <w:p w14:paraId="5F679952" w14:textId="77777777" w:rsidR="000776D8" w:rsidRPr="007513BC" w:rsidRDefault="000776D8"/>
          <w:p w14:paraId="5F679953" w14:textId="77777777" w:rsidR="000776D8" w:rsidRPr="00EE7B99" w:rsidRDefault="00EE7B99">
            <w:pPr>
              <w:pStyle w:val="SCCLsocPrefix"/>
              <w:rPr>
                <w:lang w:val="en-US"/>
              </w:rPr>
            </w:pPr>
            <w:r w:rsidRPr="00EE7B99">
              <w:rPr>
                <w:lang w:val="en-US"/>
              </w:rPr>
              <w:t>BETWEEN:</w:t>
            </w:r>
          </w:p>
          <w:p w14:paraId="5F679954" w14:textId="77777777" w:rsidR="000776D8" w:rsidRPr="00EE7B99" w:rsidRDefault="00EE7B99">
            <w:pPr>
              <w:pStyle w:val="SCCLsocParty"/>
              <w:rPr>
                <w:lang w:val="en-US"/>
              </w:rPr>
            </w:pPr>
            <w:r w:rsidRPr="00EE7B99">
              <w:rPr>
                <w:lang w:val="en-US"/>
              </w:rPr>
              <w:t>Alain Garneau</w:t>
            </w:r>
            <w:r w:rsidRPr="00EE7B99">
              <w:rPr>
                <w:lang w:val="en-US"/>
              </w:rPr>
              <w:br/>
            </w:r>
          </w:p>
          <w:p w14:paraId="5F679955" w14:textId="77777777" w:rsidR="000776D8" w:rsidRPr="00EE7B99" w:rsidRDefault="00EE7B99">
            <w:pPr>
              <w:pStyle w:val="SCCLsocPartyRole"/>
              <w:rPr>
                <w:lang w:val="en-US"/>
              </w:rPr>
            </w:pPr>
            <w:r w:rsidRPr="00EE7B99">
              <w:rPr>
                <w:lang w:val="en-US"/>
              </w:rPr>
              <w:t>Applicant</w:t>
            </w:r>
            <w:r w:rsidRPr="00EE7B99">
              <w:rPr>
                <w:lang w:val="en-US"/>
              </w:rPr>
              <w:br/>
            </w:r>
          </w:p>
          <w:p w14:paraId="5F679956" w14:textId="77777777" w:rsidR="000776D8" w:rsidRPr="00EE7B99" w:rsidRDefault="00EE7B99">
            <w:pPr>
              <w:pStyle w:val="SCCLsocVersus"/>
              <w:rPr>
                <w:lang w:val="en-US"/>
              </w:rPr>
            </w:pPr>
            <w:r w:rsidRPr="00EE7B99">
              <w:rPr>
                <w:lang w:val="en-US"/>
              </w:rPr>
              <w:t>- and -</w:t>
            </w:r>
          </w:p>
          <w:p w14:paraId="5F679957" w14:textId="77777777" w:rsidR="000776D8" w:rsidRPr="00EE7B99" w:rsidRDefault="000776D8">
            <w:pPr>
              <w:rPr>
                <w:lang w:val="en-US"/>
              </w:rPr>
            </w:pPr>
          </w:p>
          <w:p w14:paraId="5F679958" w14:textId="77777777" w:rsidR="000776D8" w:rsidRPr="00EE7B99" w:rsidRDefault="00EE7B99">
            <w:pPr>
              <w:pStyle w:val="SCCLsocParty"/>
              <w:rPr>
                <w:lang w:val="en-US"/>
              </w:rPr>
            </w:pPr>
            <w:r w:rsidRPr="00EE7B99">
              <w:rPr>
                <w:lang w:val="en-US"/>
              </w:rPr>
              <w:t>His Majesty the King</w:t>
            </w:r>
            <w:r w:rsidRPr="00EE7B99">
              <w:rPr>
                <w:lang w:val="en-US"/>
              </w:rPr>
              <w:br/>
            </w:r>
          </w:p>
          <w:p w14:paraId="5F679959" w14:textId="77777777" w:rsidR="000776D8" w:rsidRPr="00EE7B99" w:rsidRDefault="00EE7B99">
            <w:pPr>
              <w:pStyle w:val="SCCLsocPartyRole"/>
              <w:rPr>
                <w:lang w:val="en-US"/>
              </w:rPr>
            </w:pPr>
            <w:r w:rsidRPr="00EE7B99">
              <w:rPr>
                <w:lang w:val="en-US"/>
              </w:rPr>
              <w:t>Respondent</w:t>
            </w:r>
          </w:p>
        </w:tc>
      </w:tr>
      <w:tr w:rsidR="00824412" w:rsidRPr="007513BC" w14:paraId="5F67995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F67995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67995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67995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513BC" w14:paraId="5F679966" w14:textId="77777777" w:rsidTr="00B37A52">
        <w:tc>
          <w:tcPr>
            <w:tcW w:w="2269" w:type="pct"/>
          </w:tcPr>
          <w:p w14:paraId="5F67995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F679960" w14:textId="77777777" w:rsidR="0027081E" w:rsidRPr="001E26DB" w:rsidRDefault="0027081E" w:rsidP="0027081E">
            <w:pPr>
              <w:jc w:val="center"/>
            </w:pPr>
          </w:p>
          <w:p w14:paraId="5F679961" w14:textId="1DBE203F" w:rsidR="00622562" w:rsidRPr="001E26DB" w:rsidRDefault="00EE7B99" w:rsidP="00EE7B99">
            <w:pPr>
              <w:jc w:val="both"/>
            </w:pPr>
            <w:r>
              <w:t xml:space="preserve">La requête en prorogation </w:t>
            </w:r>
            <w:r w:rsidR="002037B2">
              <w:t xml:space="preserve">du </w:t>
            </w:r>
            <w:r>
              <w:t xml:space="preserve">délai pour signifier et déposer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200-10-003867-210, 2023 QCCA 131</w:t>
            </w:r>
            <w:r w:rsidR="0027081E" w:rsidRPr="001E26DB">
              <w:t xml:space="preserve">, daté du </w:t>
            </w:r>
            <w:r w:rsidR="0027081E">
              <w:t>23 janvier 2023</w:t>
            </w:r>
            <w:r w:rsidR="0027081E" w:rsidRPr="001E26DB">
              <w:t>, est</w:t>
            </w:r>
            <w:r>
              <w:t xml:space="preserve"> rejetée</w:t>
            </w:r>
            <w:r w:rsidR="0027081E" w:rsidRPr="001E26DB">
              <w:t>.</w:t>
            </w:r>
          </w:p>
        </w:tc>
        <w:tc>
          <w:tcPr>
            <w:tcW w:w="381" w:type="pct"/>
          </w:tcPr>
          <w:p w14:paraId="5F67996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67996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F67996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F679965" w14:textId="4E12A734" w:rsidR="00622562" w:rsidRPr="00EE7B99" w:rsidRDefault="00EE7B99" w:rsidP="00EE7B9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EE7B99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EE7B99">
              <w:rPr>
                <w:lang w:val="en-US"/>
              </w:rPr>
              <w:t>200-10-003867-210, 2023 QCCA 131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EE7B99">
              <w:rPr>
                <w:lang w:val="en-US"/>
              </w:rPr>
              <w:t>January 23, 2023</w:t>
            </w:r>
            <w:r w:rsidR="006C203E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5F679967" w14:textId="77777777" w:rsidR="009F436C" w:rsidRPr="002C29B6" w:rsidRDefault="009F436C" w:rsidP="00382FEC">
      <w:pPr>
        <w:rPr>
          <w:lang w:val="en-US"/>
        </w:rPr>
      </w:pPr>
    </w:p>
    <w:p w14:paraId="5F679968" w14:textId="77777777" w:rsidR="009F436C" w:rsidRDefault="009F436C" w:rsidP="00417FB7">
      <w:pPr>
        <w:jc w:val="center"/>
        <w:rPr>
          <w:lang w:val="en-US"/>
        </w:rPr>
      </w:pPr>
    </w:p>
    <w:p w14:paraId="5F679969" w14:textId="77777777" w:rsidR="00EE7B99" w:rsidRDefault="00EE7B99" w:rsidP="00417FB7">
      <w:pPr>
        <w:jc w:val="center"/>
        <w:rPr>
          <w:lang w:val="en-US"/>
        </w:rPr>
      </w:pPr>
    </w:p>
    <w:p w14:paraId="5F67996A" w14:textId="77777777" w:rsidR="00EE7B99" w:rsidRDefault="00EE7B99" w:rsidP="00417FB7">
      <w:pPr>
        <w:jc w:val="center"/>
        <w:rPr>
          <w:lang w:val="en-US"/>
        </w:rPr>
      </w:pPr>
    </w:p>
    <w:p w14:paraId="5F67996B" w14:textId="77777777" w:rsidR="00EE7B99" w:rsidRPr="002C29B6" w:rsidRDefault="00EE7B99" w:rsidP="00417FB7">
      <w:pPr>
        <w:jc w:val="center"/>
        <w:rPr>
          <w:lang w:val="en-US"/>
        </w:rPr>
      </w:pPr>
    </w:p>
    <w:p w14:paraId="5F67996C" w14:textId="77777777" w:rsidR="009F436C" w:rsidRDefault="009F436C" w:rsidP="00417FB7">
      <w:pPr>
        <w:jc w:val="center"/>
        <w:rPr>
          <w:lang w:val="en-US"/>
        </w:rPr>
      </w:pPr>
    </w:p>
    <w:p w14:paraId="5F67996D" w14:textId="77777777" w:rsidR="00EE7B99" w:rsidRPr="002C29B6" w:rsidRDefault="00EE7B99" w:rsidP="00417FB7">
      <w:pPr>
        <w:jc w:val="center"/>
        <w:rPr>
          <w:lang w:val="en-US"/>
        </w:rPr>
      </w:pPr>
    </w:p>
    <w:p w14:paraId="5F67996E" w14:textId="77777777" w:rsidR="00655333" w:rsidRPr="00EE7B99" w:rsidRDefault="00655333" w:rsidP="00655333">
      <w:pPr>
        <w:jc w:val="center"/>
        <w:rPr>
          <w:lang w:val="en-US"/>
        </w:rPr>
      </w:pPr>
      <w:r w:rsidRPr="00EE7B99">
        <w:rPr>
          <w:lang w:val="en-US"/>
        </w:rPr>
        <w:t>J.C.C.</w:t>
      </w:r>
    </w:p>
    <w:p w14:paraId="5F67996F" w14:textId="77777777" w:rsidR="00655333" w:rsidRPr="00EE7B99" w:rsidRDefault="00655333" w:rsidP="00655333">
      <w:pPr>
        <w:jc w:val="center"/>
        <w:rPr>
          <w:lang w:val="en-US"/>
        </w:rPr>
      </w:pPr>
      <w:r w:rsidRPr="00EE7B99">
        <w:rPr>
          <w:lang w:val="en-US"/>
        </w:rPr>
        <w:t>C.J.C.</w:t>
      </w:r>
    </w:p>
    <w:p w14:paraId="5F679970" w14:textId="77777777" w:rsidR="00655333" w:rsidRPr="00EE7B99" w:rsidRDefault="00655333" w:rsidP="00655333">
      <w:pPr>
        <w:jc w:val="center"/>
        <w:rPr>
          <w:lang w:val="en-US"/>
        </w:rPr>
      </w:pPr>
    </w:p>
    <w:sectPr w:rsidR="00655333" w:rsidRPr="00EE7B99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79973" w14:textId="77777777" w:rsidR="00D27D4E" w:rsidRDefault="00D27D4E">
      <w:r>
        <w:separator/>
      </w:r>
    </w:p>
  </w:endnote>
  <w:endnote w:type="continuationSeparator" w:id="0">
    <w:p w14:paraId="5F67997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79971" w14:textId="77777777" w:rsidR="00D27D4E" w:rsidRDefault="00D27D4E">
      <w:r>
        <w:separator/>
      </w:r>
    </w:p>
  </w:footnote>
  <w:footnote w:type="continuationSeparator" w:id="0">
    <w:p w14:paraId="5F67997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7997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E7B9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679976" w14:textId="77777777" w:rsidR="00401B64" w:rsidRDefault="00401B64" w:rsidP="00401B64">
    <w:pPr>
      <w:rPr>
        <w:szCs w:val="24"/>
      </w:rPr>
    </w:pPr>
  </w:p>
  <w:p w14:paraId="5F679977" w14:textId="77777777" w:rsidR="00401B64" w:rsidRDefault="00401B64" w:rsidP="00401B64">
    <w:pPr>
      <w:rPr>
        <w:szCs w:val="24"/>
      </w:rPr>
    </w:pPr>
  </w:p>
  <w:p w14:paraId="5F67997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40754</w:t>
    </w:r>
    <w:r w:rsidR="00401B64">
      <w:rPr>
        <w:szCs w:val="24"/>
      </w:rPr>
      <w:t>     </w:t>
    </w:r>
  </w:p>
  <w:p w14:paraId="5F67997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F67997A" w14:textId="77777777" w:rsidR="000452C9" w:rsidRDefault="000452C9" w:rsidP="000452C9"/>
      <w:p w14:paraId="5F67997B" w14:textId="77777777" w:rsidR="000452C9" w:rsidRPr="001E26DB" w:rsidRDefault="000452C9" w:rsidP="000452C9"/>
      <w:p w14:paraId="5F67997C" w14:textId="77777777" w:rsidR="000452C9" w:rsidRPr="001E26DB" w:rsidRDefault="000452C9" w:rsidP="000452C9"/>
      <w:p w14:paraId="5F67997D" w14:textId="77777777" w:rsidR="000452C9" w:rsidRDefault="000452C9" w:rsidP="000452C9"/>
      <w:p w14:paraId="5F67997E" w14:textId="77777777" w:rsidR="000452C9" w:rsidRDefault="000452C9" w:rsidP="000452C9"/>
      <w:p w14:paraId="5F67997F" w14:textId="77777777" w:rsidR="000452C9" w:rsidRDefault="000452C9" w:rsidP="000452C9"/>
      <w:p w14:paraId="5F679980" w14:textId="77777777" w:rsidR="000452C9" w:rsidRDefault="000452C9" w:rsidP="000452C9"/>
      <w:p w14:paraId="5F679981" w14:textId="77777777" w:rsidR="000452C9" w:rsidRPr="001E26DB" w:rsidRDefault="000452C9" w:rsidP="000452C9"/>
      <w:p w14:paraId="5F679982" w14:textId="77777777" w:rsidR="000452C9" w:rsidRPr="001E26DB" w:rsidRDefault="000452C9" w:rsidP="000452C9"/>
      <w:p w14:paraId="5F679983" w14:textId="77777777" w:rsidR="000452C9" w:rsidRDefault="000452C9" w:rsidP="000452C9">
        <w:pPr>
          <w:pStyle w:val="Header"/>
        </w:pPr>
      </w:p>
      <w:p w14:paraId="5F679984" w14:textId="77777777" w:rsidR="001D6D96" w:rsidRPr="000452C9" w:rsidRDefault="00BA72D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776D8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037B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03E"/>
    <w:rsid w:val="006C2D2F"/>
    <w:rsid w:val="006F1DF9"/>
    <w:rsid w:val="00701109"/>
    <w:rsid w:val="007372EA"/>
    <w:rsid w:val="007513BC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2DB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E7B99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F679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15198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2023-10-26T04:00:00+00:00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9ABC1-6385-4B92-AA95-423CC6DC8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DD31E-3071-4817-97D9-C215D72040C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2D233BD-5429-4777-820E-7BEDC6571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2023-10-18T18:51:00Z</dcterms:created>
  <dcterms:modified xsi:type="dcterms:W3CDTF">2023-10-18T18:51:00Z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