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47C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40763</w:t>
      </w:r>
      <w:r w:rsidR="0016666F" w:rsidRPr="006E7BAE">
        <w:t>     </w:t>
      </w:r>
    </w:p>
    <w:p w14:paraId="451347CB" w14:textId="77777777" w:rsidR="009F436C" w:rsidRPr="006E7BAE" w:rsidRDefault="009F436C" w:rsidP="00382FEC"/>
    <w:p w14:paraId="451347C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1347D0" w14:textId="77777777" w:rsidTr="00C173B0">
        <w:tc>
          <w:tcPr>
            <w:tcW w:w="2269" w:type="pct"/>
          </w:tcPr>
          <w:p w14:paraId="451347CD" w14:textId="4042774D" w:rsidR="00417FB7" w:rsidRPr="006E7BAE" w:rsidRDefault="005C611A" w:rsidP="005C611A">
            <w:r>
              <w:t>December 21</w:t>
            </w:r>
            <w:r w:rsidR="008A5D9D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451347CE" w14:textId="77777777" w:rsidR="00417FB7" w:rsidRPr="006E7BAE" w:rsidRDefault="00417FB7" w:rsidP="00382FEC"/>
        </w:tc>
        <w:tc>
          <w:tcPr>
            <w:tcW w:w="2350" w:type="pct"/>
          </w:tcPr>
          <w:p w14:paraId="451347CF" w14:textId="77777777" w:rsidR="00417FB7" w:rsidRPr="00D83B8C" w:rsidRDefault="005C611A" w:rsidP="00816B78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451347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347D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347D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347D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21B6C" w14:paraId="451347E6" w14:textId="77777777" w:rsidTr="00C173B0">
        <w:tc>
          <w:tcPr>
            <w:tcW w:w="2269" w:type="pct"/>
          </w:tcPr>
          <w:p w14:paraId="451347D5" w14:textId="77777777" w:rsidR="00F60555" w:rsidRDefault="00F60555"/>
          <w:p w14:paraId="451347D6" w14:textId="77777777" w:rsidR="00F60555" w:rsidRDefault="005C611A">
            <w:pPr>
              <w:pStyle w:val="SCCLsocPrefix"/>
            </w:pPr>
            <w:r>
              <w:t>BETWEEN:</w:t>
            </w:r>
          </w:p>
          <w:p w14:paraId="451347D7" w14:textId="7924CD0F" w:rsidR="00F60555" w:rsidRDefault="005C611A">
            <w:pPr>
              <w:pStyle w:val="SCCLsocParty"/>
            </w:pPr>
            <w:r>
              <w:t xml:space="preserve">Nippon Yusen Kabushiki Kaisha, NYK Line (North America) Inc., </w:t>
            </w:r>
            <w:r w:rsidR="003268E3">
              <w:t>NYK Line (Canada), Inc.,</w:t>
            </w:r>
            <w:r w:rsidR="00EB6E80">
              <w:t xml:space="preserve"> </w:t>
            </w:r>
            <w:r>
              <w:t>Wallenius Wilhelmsen Logistics AS, Wilh. Wilhelmsen Holding ASA, Wilh. Wilhelmsen ASA, Wallenius Wilhelmsen Logistics Americas, LLC, Wallenius Lines AB, WWL Vehicle Services Canada Ltd.</w:t>
            </w:r>
            <w:r w:rsidR="006A1414">
              <w:t>,</w:t>
            </w:r>
            <w:r>
              <w:t xml:space="preserve"> E</w:t>
            </w:r>
            <w:r w:rsidR="00597F52">
              <w:t>ukor</w:t>
            </w:r>
            <w:r>
              <w:t xml:space="preserve"> Car Carriers, Inc., Kawasaki Kisen Kaisha, Ltd. and “K” Line America, Inc.</w:t>
            </w:r>
            <w:r>
              <w:br/>
            </w:r>
          </w:p>
          <w:p w14:paraId="451347D8" w14:textId="77777777" w:rsidR="00F60555" w:rsidRDefault="005C611A">
            <w:pPr>
              <w:pStyle w:val="SCCLsocPartyRole"/>
            </w:pPr>
            <w:r>
              <w:t>Applicants</w:t>
            </w:r>
            <w:r>
              <w:br/>
            </w:r>
          </w:p>
          <w:p w14:paraId="451347D9" w14:textId="77777777" w:rsidR="00F60555" w:rsidRDefault="005C611A">
            <w:pPr>
              <w:pStyle w:val="SCCLsocVersus"/>
            </w:pPr>
            <w:r>
              <w:t>- and -</w:t>
            </w:r>
          </w:p>
          <w:p w14:paraId="451347DA" w14:textId="77777777" w:rsidR="00F60555" w:rsidRDefault="00F60555"/>
          <w:p w14:paraId="451347DB" w14:textId="77777777" w:rsidR="00F60555" w:rsidRDefault="005C611A">
            <w:pPr>
              <w:pStyle w:val="SCCLsocParty"/>
            </w:pPr>
            <w:r>
              <w:t>Darren Ewert</w:t>
            </w:r>
            <w:r>
              <w:br/>
            </w:r>
          </w:p>
          <w:p w14:paraId="451347DC" w14:textId="77777777" w:rsidR="00F60555" w:rsidRDefault="005C61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1347DD" w14:textId="77777777" w:rsidR="00824412" w:rsidRPr="006E7BAE" w:rsidRDefault="00824412" w:rsidP="00375294"/>
        </w:tc>
        <w:tc>
          <w:tcPr>
            <w:tcW w:w="2350" w:type="pct"/>
          </w:tcPr>
          <w:p w14:paraId="451347DE" w14:textId="77777777" w:rsidR="00F60555" w:rsidRDefault="00F60555"/>
          <w:p w14:paraId="451347DF" w14:textId="77777777" w:rsidR="00F60555" w:rsidRDefault="005C611A">
            <w:pPr>
              <w:pStyle w:val="SCCLsocPrefix"/>
            </w:pPr>
            <w:r>
              <w:t>ENTRE :</w:t>
            </w:r>
          </w:p>
          <w:p w14:paraId="451347E0" w14:textId="00ADDA48" w:rsidR="00F60555" w:rsidRDefault="005C611A">
            <w:pPr>
              <w:pStyle w:val="SCCLsocParty"/>
            </w:pPr>
            <w:r>
              <w:t xml:space="preserve">Nippon Yusen Kabushiki Kaisha, </w:t>
            </w:r>
            <w:r w:rsidR="003268E3">
              <w:t xml:space="preserve">NYK Line (North America) Inc., </w:t>
            </w:r>
            <w:r>
              <w:t>NYK Line (Canada), Inc.</w:t>
            </w:r>
            <w:r w:rsidR="006A1414">
              <w:t>,</w:t>
            </w:r>
            <w:r>
              <w:t xml:space="preserve"> Wallenius Wilhelmsen Logistics AS, Wilh. Wilhelmsen Holding ASA, Wilh. Wilhelmsen ASA, Wallenius Wilhelmsen Logistics Americas, LLC, Wallenius Lines AB, WWL Vehicle Services Canada Ltd.</w:t>
            </w:r>
            <w:r w:rsidR="006A1414">
              <w:t>,</w:t>
            </w:r>
            <w:r>
              <w:t xml:space="preserve"> E</w:t>
            </w:r>
            <w:r w:rsidR="006A1414">
              <w:t>ukor</w:t>
            </w:r>
            <w:r>
              <w:t xml:space="preserve"> Car Carriers, Inc., Kawasaki Kisen Kaisha, Ltd. </w:t>
            </w:r>
            <w:r w:rsidR="007E439C">
              <w:t>et</w:t>
            </w:r>
            <w:r>
              <w:t xml:space="preserve"> “K” Line America, Inc.</w:t>
            </w:r>
            <w:r>
              <w:br/>
            </w:r>
          </w:p>
          <w:p w14:paraId="451347E1" w14:textId="289B9A47" w:rsidR="00F60555" w:rsidRPr="007E439C" w:rsidRDefault="005C611A">
            <w:pPr>
              <w:pStyle w:val="SCCLsocPartyRole"/>
              <w:rPr>
                <w:lang w:val="fr-CA"/>
              </w:rPr>
            </w:pPr>
            <w:r w:rsidRPr="007E439C">
              <w:rPr>
                <w:lang w:val="fr-CA"/>
              </w:rPr>
              <w:t>Demande</w:t>
            </w:r>
            <w:r w:rsidR="007E439C">
              <w:rPr>
                <w:lang w:val="fr-CA"/>
              </w:rPr>
              <w:t>resses</w:t>
            </w:r>
            <w:r w:rsidRPr="007E439C">
              <w:rPr>
                <w:lang w:val="fr-CA"/>
              </w:rPr>
              <w:br/>
            </w:r>
          </w:p>
          <w:p w14:paraId="451347E2" w14:textId="77777777" w:rsidR="00F60555" w:rsidRPr="007E439C" w:rsidRDefault="005C611A">
            <w:pPr>
              <w:pStyle w:val="SCCLsocVersus"/>
              <w:rPr>
                <w:lang w:val="fr-CA"/>
              </w:rPr>
            </w:pPr>
            <w:r w:rsidRPr="007E439C">
              <w:rPr>
                <w:lang w:val="fr-CA"/>
              </w:rPr>
              <w:t>- et -</w:t>
            </w:r>
          </w:p>
          <w:p w14:paraId="451347E3" w14:textId="77777777" w:rsidR="00F60555" w:rsidRPr="007E439C" w:rsidRDefault="00F60555">
            <w:pPr>
              <w:rPr>
                <w:lang w:val="fr-CA"/>
              </w:rPr>
            </w:pPr>
          </w:p>
          <w:p w14:paraId="451347E4" w14:textId="77777777" w:rsidR="00F60555" w:rsidRPr="007E439C" w:rsidRDefault="005C611A">
            <w:pPr>
              <w:pStyle w:val="SCCLsocParty"/>
              <w:rPr>
                <w:lang w:val="fr-CA"/>
              </w:rPr>
            </w:pPr>
            <w:r w:rsidRPr="007E439C">
              <w:rPr>
                <w:lang w:val="fr-CA"/>
              </w:rPr>
              <w:t>Darren Ewert</w:t>
            </w:r>
            <w:r w:rsidRPr="007E439C">
              <w:rPr>
                <w:lang w:val="fr-CA"/>
              </w:rPr>
              <w:br/>
            </w:r>
          </w:p>
          <w:p w14:paraId="451347E5" w14:textId="77777777" w:rsidR="00F60555" w:rsidRPr="007E439C" w:rsidRDefault="005C611A">
            <w:pPr>
              <w:pStyle w:val="SCCLsocPartyRole"/>
              <w:rPr>
                <w:lang w:val="fr-CA"/>
              </w:rPr>
            </w:pPr>
            <w:r w:rsidRPr="007E439C">
              <w:rPr>
                <w:lang w:val="fr-CA"/>
              </w:rPr>
              <w:t>Intimé</w:t>
            </w:r>
          </w:p>
        </w:tc>
      </w:tr>
      <w:tr w:rsidR="00824412" w:rsidRPr="00921B6C" w14:paraId="451347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347E7" w14:textId="77777777" w:rsidR="00824412" w:rsidRPr="007E43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347E8" w14:textId="77777777" w:rsidR="00824412" w:rsidRPr="007E43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347E9" w14:textId="77777777" w:rsidR="00824412" w:rsidRPr="007E439C" w:rsidRDefault="00824412" w:rsidP="00B408F8">
            <w:pPr>
              <w:rPr>
                <w:lang w:val="fr-CA"/>
              </w:rPr>
            </w:pPr>
          </w:p>
        </w:tc>
      </w:tr>
      <w:tr w:rsidR="00824412" w:rsidRPr="00921B6C" w14:paraId="451347F4" w14:textId="77777777" w:rsidTr="00C173B0">
        <w:tc>
          <w:tcPr>
            <w:tcW w:w="2269" w:type="pct"/>
          </w:tcPr>
          <w:p w14:paraId="451347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1347EC" w14:textId="77777777" w:rsidR="00824412" w:rsidRPr="006E7BAE" w:rsidRDefault="00824412" w:rsidP="00417FB7">
            <w:pPr>
              <w:jc w:val="center"/>
            </w:pPr>
          </w:p>
          <w:p w14:paraId="451347ED" w14:textId="5CD25FA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7E439C" w:rsidRPr="006E7BAE">
              <w:t>Number</w:t>
            </w:r>
            <w:r w:rsidR="007E439C">
              <w:t xml:space="preserve">s CA48713, CA48715 and </w:t>
            </w:r>
            <w:r w:rsidR="005C611A">
              <w:t>CA48716</w:t>
            </w:r>
            <w:r w:rsidR="005C611A" w:rsidRPr="006E7BAE">
              <w:t xml:space="preserve">, </w:t>
            </w:r>
            <w:r>
              <w:t xml:space="preserve">2023 BCCA 142, </w:t>
            </w:r>
            <w:r w:rsidRPr="006E7BAE">
              <w:t xml:space="preserve">dated </w:t>
            </w:r>
            <w:r>
              <w:t>April 3, 2023</w:t>
            </w:r>
            <w:r w:rsidR="005C611A">
              <w:t xml:space="preserve">, is </w:t>
            </w:r>
            <w:r w:rsidR="00921B6C">
              <w:t>dismiss</w:t>
            </w:r>
            <w:r w:rsidR="006A1414">
              <w:t xml:space="preserve">ed </w:t>
            </w:r>
            <w:r w:rsidR="005C611A">
              <w:t>with costs</w:t>
            </w:r>
            <w:r w:rsidRPr="006E7BAE">
              <w:t>.</w:t>
            </w:r>
          </w:p>
          <w:p w14:paraId="451347EE" w14:textId="77777777" w:rsidR="003F6511" w:rsidRDefault="003F6511" w:rsidP="00011960">
            <w:pPr>
              <w:jc w:val="both"/>
            </w:pPr>
          </w:p>
          <w:p w14:paraId="451347E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1347F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1347F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1347F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1347F3" w14:textId="3D7D7006" w:rsidR="003F6511" w:rsidRPr="006E7BAE" w:rsidRDefault="00824412" w:rsidP="00921B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E439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7E439C" w:rsidRPr="006E7BAE">
              <w:rPr>
                <w:lang w:val="fr-CA"/>
              </w:rPr>
              <w:t>numéro</w:t>
            </w:r>
            <w:r w:rsidR="007E439C" w:rsidRPr="007E439C">
              <w:rPr>
                <w:lang w:val="fr-CA"/>
              </w:rPr>
              <w:t xml:space="preserve"> </w:t>
            </w:r>
            <w:r w:rsidR="005C611A" w:rsidRPr="007E439C">
              <w:rPr>
                <w:lang w:val="fr-CA"/>
              </w:rPr>
              <w:t>CA48713</w:t>
            </w:r>
            <w:r w:rsidR="007E439C">
              <w:rPr>
                <w:lang w:val="fr-CA"/>
              </w:rPr>
              <w:t>,</w:t>
            </w:r>
            <w:r w:rsidR="005C611A" w:rsidRPr="007E439C">
              <w:rPr>
                <w:lang w:val="fr-CA"/>
              </w:rPr>
              <w:t xml:space="preserve"> CA48715 </w:t>
            </w:r>
            <w:r w:rsidR="007E439C">
              <w:rPr>
                <w:lang w:val="fr-CA"/>
              </w:rPr>
              <w:t xml:space="preserve">et </w:t>
            </w:r>
            <w:r w:rsidR="005C611A" w:rsidRPr="007E439C">
              <w:rPr>
                <w:lang w:val="fr-CA"/>
              </w:rPr>
              <w:t>CA48716</w:t>
            </w:r>
            <w:r w:rsidR="005C611A" w:rsidRPr="006E7BAE">
              <w:rPr>
                <w:lang w:val="fr-CA"/>
              </w:rPr>
              <w:t xml:space="preserve">, </w:t>
            </w:r>
            <w:r w:rsidRPr="007E439C">
              <w:rPr>
                <w:lang w:val="fr-CA"/>
              </w:rPr>
              <w:t xml:space="preserve">2023 BCCA 142,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E439C">
              <w:rPr>
                <w:lang w:val="fr-CA"/>
              </w:rPr>
              <w:t>3 avril 2023</w:t>
            </w:r>
            <w:r w:rsidR="005C611A">
              <w:rPr>
                <w:lang w:val="fr-CA"/>
              </w:rPr>
              <w:t xml:space="preserve">, est </w:t>
            </w:r>
            <w:r w:rsidR="00921B6C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1347F5" w14:textId="77777777" w:rsidR="009F436C" w:rsidRPr="00D83B8C" w:rsidRDefault="009F436C" w:rsidP="00382FEC">
      <w:pPr>
        <w:rPr>
          <w:lang w:val="fr-CA"/>
        </w:rPr>
      </w:pPr>
    </w:p>
    <w:p w14:paraId="451347F6" w14:textId="77777777" w:rsidR="005C611A" w:rsidRDefault="005C611A" w:rsidP="00417FB7">
      <w:pPr>
        <w:jc w:val="center"/>
        <w:rPr>
          <w:lang w:val="fr-CA"/>
        </w:rPr>
      </w:pPr>
    </w:p>
    <w:p w14:paraId="451347F7" w14:textId="77777777" w:rsidR="005C611A" w:rsidRDefault="005C611A" w:rsidP="00417FB7">
      <w:pPr>
        <w:jc w:val="center"/>
        <w:rPr>
          <w:lang w:val="fr-CA"/>
        </w:rPr>
      </w:pPr>
    </w:p>
    <w:p w14:paraId="451347F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1347F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51347FA" w14:textId="77777777" w:rsidR="003A37CF" w:rsidRPr="00D83B8C" w:rsidRDefault="003A37CF" w:rsidP="00A7451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347FD" w14:textId="77777777" w:rsidR="00983D48" w:rsidRDefault="00983D48">
      <w:r>
        <w:separator/>
      </w:r>
    </w:p>
  </w:endnote>
  <w:endnote w:type="continuationSeparator" w:id="0">
    <w:p w14:paraId="451347F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47FB" w14:textId="77777777" w:rsidR="00983D48" w:rsidRDefault="00983D48">
      <w:r>
        <w:separator/>
      </w:r>
    </w:p>
  </w:footnote>
  <w:footnote w:type="continuationSeparator" w:id="0">
    <w:p w14:paraId="451347F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47F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5D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134800" w14:textId="77777777" w:rsidR="008F53F3" w:rsidRDefault="008F53F3" w:rsidP="008F53F3">
    <w:pPr>
      <w:rPr>
        <w:szCs w:val="24"/>
      </w:rPr>
    </w:pPr>
  </w:p>
  <w:p w14:paraId="45134801" w14:textId="77777777" w:rsidR="008F53F3" w:rsidRDefault="008F53F3" w:rsidP="008F53F3">
    <w:pPr>
      <w:rPr>
        <w:szCs w:val="24"/>
      </w:rPr>
    </w:pPr>
  </w:p>
  <w:p w14:paraId="4513480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40763</w:t>
    </w:r>
    <w:r>
      <w:rPr>
        <w:szCs w:val="24"/>
      </w:rPr>
      <w:t>     </w:t>
    </w:r>
  </w:p>
  <w:p w14:paraId="4513480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134804" w14:textId="77777777" w:rsidR="0073151A" w:rsidRDefault="0073151A" w:rsidP="0073151A"/>
      <w:p w14:paraId="45134805" w14:textId="77777777" w:rsidR="0073151A" w:rsidRPr="006E7BAE" w:rsidRDefault="0073151A" w:rsidP="0073151A"/>
      <w:p w14:paraId="45134806" w14:textId="77777777" w:rsidR="0073151A" w:rsidRPr="006E7BAE" w:rsidRDefault="0073151A" w:rsidP="0073151A"/>
      <w:p w14:paraId="45134807" w14:textId="77777777" w:rsidR="0073151A" w:rsidRPr="006E7BAE" w:rsidRDefault="0073151A" w:rsidP="0073151A"/>
      <w:p w14:paraId="45134808" w14:textId="77777777" w:rsidR="0073151A" w:rsidRDefault="0073151A" w:rsidP="0073151A"/>
      <w:p w14:paraId="45134809" w14:textId="77777777" w:rsidR="0073151A" w:rsidRDefault="0073151A" w:rsidP="0073151A"/>
      <w:p w14:paraId="4513480A" w14:textId="77777777" w:rsidR="0073151A" w:rsidRDefault="0073151A" w:rsidP="0073151A"/>
      <w:p w14:paraId="4513480B" w14:textId="77777777" w:rsidR="0073151A" w:rsidRDefault="0073151A" w:rsidP="0073151A"/>
      <w:p w14:paraId="4513480C" w14:textId="77777777" w:rsidR="0073151A" w:rsidRDefault="0073151A" w:rsidP="0073151A"/>
      <w:p w14:paraId="4513480D" w14:textId="77777777" w:rsidR="0073151A" w:rsidRPr="006E7BAE" w:rsidRDefault="0073151A" w:rsidP="0073151A"/>
      <w:p w14:paraId="4513480E" w14:textId="77777777" w:rsidR="00ED265D" w:rsidRPr="0073151A" w:rsidRDefault="008A5D9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8E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7F0"/>
    <w:rsid w:val="00597F52"/>
    <w:rsid w:val="005C611A"/>
    <w:rsid w:val="00612913"/>
    <w:rsid w:val="00614908"/>
    <w:rsid w:val="00650109"/>
    <w:rsid w:val="0068486D"/>
    <w:rsid w:val="006A141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39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D9D"/>
    <w:rsid w:val="008F2DB4"/>
    <w:rsid w:val="008F376B"/>
    <w:rsid w:val="008F53F3"/>
    <w:rsid w:val="00921B6C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451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6E80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55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513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15207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90490-5E9C-4321-96EA-933398EA0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D3BEB-09AF-4973-AEA5-2E155AF0FF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5F342FC-9260-4060-9B10-57F8D848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2023-12-18T18:35:00Z</dcterms:created>
  <dcterms:modified xsi:type="dcterms:W3CDTF">2023-12-18T19:08:00Z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