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ACC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40705</w:t>
      </w:r>
      <w:r w:rsidR="0016666F" w:rsidRPr="006E7BAE">
        <w:t>     </w:t>
      </w:r>
    </w:p>
    <w:p w14:paraId="0490ACCF" w14:textId="77777777" w:rsidR="009F436C" w:rsidRPr="006E7BAE" w:rsidRDefault="009F436C" w:rsidP="00382FEC"/>
    <w:p w14:paraId="0490AC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90ACD4" w14:textId="77777777" w:rsidTr="00C173B0">
        <w:tc>
          <w:tcPr>
            <w:tcW w:w="2269" w:type="pct"/>
          </w:tcPr>
          <w:p w14:paraId="0490ACD1" w14:textId="77777777" w:rsidR="00417FB7" w:rsidRPr="006E7BAE" w:rsidRDefault="00537E68" w:rsidP="008262A3">
            <w:r>
              <w:t>January 11, 2024</w:t>
            </w:r>
          </w:p>
        </w:tc>
        <w:tc>
          <w:tcPr>
            <w:tcW w:w="381" w:type="pct"/>
          </w:tcPr>
          <w:p w14:paraId="0490ACD2" w14:textId="77777777" w:rsidR="00417FB7" w:rsidRPr="006E7BAE" w:rsidRDefault="00417FB7" w:rsidP="00382FEC"/>
        </w:tc>
        <w:tc>
          <w:tcPr>
            <w:tcW w:w="2350" w:type="pct"/>
          </w:tcPr>
          <w:p w14:paraId="0490ACD3" w14:textId="77777777" w:rsidR="00417FB7" w:rsidRPr="00D83B8C" w:rsidRDefault="00543EDD" w:rsidP="00537E68">
            <w:pPr>
              <w:rPr>
                <w:lang w:val="en-US"/>
              </w:rPr>
            </w:pPr>
            <w:r>
              <w:t xml:space="preserve">Le </w:t>
            </w:r>
            <w:r w:rsidR="00537E68">
              <w:t>11 janvier</w:t>
            </w:r>
            <w:r>
              <w:t xml:space="preserve"> 202</w:t>
            </w:r>
            <w:r w:rsidR="00537E68">
              <w:t>4</w:t>
            </w:r>
          </w:p>
        </w:tc>
      </w:tr>
      <w:tr w:rsidR="00E12A51" w:rsidRPr="006E7BAE" w14:paraId="0490AC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90AC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90AC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90AC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90ACEC" w14:textId="77777777" w:rsidTr="00C173B0">
        <w:tc>
          <w:tcPr>
            <w:tcW w:w="2269" w:type="pct"/>
          </w:tcPr>
          <w:p w14:paraId="0490ACD9" w14:textId="77777777" w:rsidR="00B57FA7" w:rsidRDefault="00B57FA7"/>
          <w:p w14:paraId="0490ACDA" w14:textId="77777777" w:rsidR="00B57FA7" w:rsidRDefault="00907780">
            <w:pPr>
              <w:pStyle w:val="SCCLsocPrefix"/>
            </w:pPr>
            <w:r>
              <w:t>BETWEEN:</w:t>
            </w:r>
          </w:p>
          <w:p w14:paraId="0490ACDB" w14:textId="77777777" w:rsidR="00907780" w:rsidRPr="00907780" w:rsidRDefault="00907780" w:rsidP="00907780"/>
          <w:p w14:paraId="0490ACDC" w14:textId="7507B05E" w:rsidR="00B57FA7" w:rsidRDefault="00304BAD">
            <w:pPr>
              <w:pStyle w:val="SCCLsocParty"/>
            </w:pPr>
            <w:r>
              <w:t xml:space="preserve">Mark Libfeld, </w:t>
            </w:r>
            <w:r w:rsidR="00907780">
              <w:t>1331081 Ontario Inc., 2091170 Ontario Inc. and Vitanna</w:t>
            </w:r>
            <w:bookmarkStart w:id="0" w:name="_GoBack"/>
            <w:bookmarkEnd w:id="0"/>
            <w:r w:rsidR="00907780">
              <w:t xml:space="preserve"> Constructions Ltd.</w:t>
            </w:r>
            <w:r w:rsidR="00907780">
              <w:br/>
            </w:r>
          </w:p>
          <w:p w14:paraId="0490ACDD" w14:textId="77777777" w:rsidR="00B57FA7" w:rsidRDefault="00907780">
            <w:pPr>
              <w:pStyle w:val="SCCLsocPartyRole"/>
            </w:pPr>
            <w:r>
              <w:t>Applicants</w:t>
            </w:r>
            <w:r>
              <w:br/>
            </w:r>
          </w:p>
          <w:p w14:paraId="0490ACDE" w14:textId="77777777" w:rsidR="00B57FA7" w:rsidRDefault="00907780">
            <w:pPr>
              <w:pStyle w:val="SCCLsocVersus"/>
            </w:pPr>
            <w:r>
              <w:t>- and -</w:t>
            </w:r>
          </w:p>
          <w:p w14:paraId="0490ACDF" w14:textId="77777777" w:rsidR="00B57FA7" w:rsidRDefault="00B57FA7"/>
          <w:p w14:paraId="0490ACE0" w14:textId="77777777" w:rsidR="00B57FA7" w:rsidRDefault="00907780">
            <w:pPr>
              <w:pStyle w:val="SCCLsocParty"/>
            </w:pPr>
            <w:r>
              <w:t>Sheldon Libfeld, Jay Libfeld, 1331091 Ontario Inc., Edith Lorraine Libfeld, Corey Libfeld, 331078 Ontario Inc. and 1331088 Ontario Inc.</w:t>
            </w:r>
            <w:r>
              <w:br/>
            </w:r>
          </w:p>
          <w:p w14:paraId="0490ACE1" w14:textId="77777777" w:rsidR="00B57FA7" w:rsidRDefault="0090778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90ACE2" w14:textId="77777777" w:rsidR="00824412" w:rsidRPr="006E7BAE" w:rsidRDefault="00824412" w:rsidP="00375294"/>
        </w:tc>
        <w:tc>
          <w:tcPr>
            <w:tcW w:w="2350" w:type="pct"/>
          </w:tcPr>
          <w:p w14:paraId="0490ACE3" w14:textId="77777777" w:rsidR="00B57FA7" w:rsidRPr="005F33C1" w:rsidRDefault="00B57FA7">
            <w:pPr>
              <w:rPr>
                <w:lang w:val="fr-CA"/>
              </w:rPr>
            </w:pPr>
          </w:p>
          <w:p w14:paraId="0490ACE4" w14:textId="77777777" w:rsidR="00B57FA7" w:rsidRPr="005F33C1" w:rsidRDefault="00907780">
            <w:pPr>
              <w:pStyle w:val="SCCLsocPrefix"/>
              <w:rPr>
                <w:lang w:val="fr-CA"/>
              </w:rPr>
            </w:pPr>
            <w:r w:rsidRPr="005F33C1">
              <w:rPr>
                <w:lang w:val="fr-CA"/>
              </w:rPr>
              <w:t>ENTRE :</w:t>
            </w:r>
          </w:p>
          <w:p w14:paraId="0490ACE5" w14:textId="77777777" w:rsidR="00907780" w:rsidRPr="005F33C1" w:rsidRDefault="00907780" w:rsidP="00907780">
            <w:pPr>
              <w:rPr>
                <w:lang w:val="fr-CA"/>
              </w:rPr>
            </w:pPr>
          </w:p>
          <w:p w14:paraId="0490ACE6" w14:textId="69EE30E0" w:rsidR="00B57FA7" w:rsidRPr="00304BAD" w:rsidRDefault="00304BAD">
            <w:pPr>
              <w:pStyle w:val="SCCLsocParty"/>
              <w:rPr>
                <w:lang w:val="fr-CA"/>
              </w:rPr>
            </w:pPr>
            <w:r w:rsidRPr="00304BAD">
              <w:rPr>
                <w:lang w:val="fr-CA"/>
              </w:rPr>
              <w:t xml:space="preserve">Mark Libfeld, </w:t>
            </w:r>
            <w:r w:rsidR="00907780" w:rsidRPr="00304BAD">
              <w:rPr>
                <w:lang w:val="fr-CA"/>
              </w:rPr>
              <w:t xml:space="preserve">1331081 Ontario Inc., 2091170 Ontario Inc. </w:t>
            </w:r>
            <w:r w:rsidRPr="00304BAD">
              <w:rPr>
                <w:lang w:val="fr-CA"/>
              </w:rPr>
              <w:t>et</w:t>
            </w:r>
            <w:r w:rsidR="00907780" w:rsidRPr="00304BAD">
              <w:rPr>
                <w:lang w:val="fr-CA"/>
              </w:rPr>
              <w:t xml:space="preserve"> Vitanna Constructions Ltd.</w:t>
            </w:r>
            <w:r w:rsidR="00907780" w:rsidRPr="00304BAD">
              <w:rPr>
                <w:lang w:val="fr-CA"/>
              </w:rPr>
              <w:br/>
            </w:r>
          </w:p>
          <w:p w14:paraId="0490ACE7" w14:textId="77777777" w:rsidR="00B57FA7" w:rsidRPr="005F33C1" w:rsidRDefault="00907780">
            <w:pPr>
              <w:pStyle w:val="SCCLsocPartyRole"/>
              <w:rPr>
                <w:lang w:val="fr-CA"/>
              </w:rPr>
            </w:pPr>
            <w:r w:rsidRPr="005F33C1">
              <w:rPr>
                <w:lang w:val="fr-CA"/>
              </w:rPr>
              <w:t>Demandeurs</w:t>
            </w:r>
            <w:r w:rsidRPr="005F33C1">
              <w:rPr>
                <w:lang w:val="fr-CA"/>
              </w:rPr>
              <w:br/>
            </w:r>
          </w:p>
          <w:p w14:paraId="0490ACE8" w14:textId="77777777" w:rsidR="00B57FA7" w:rsidRDefault="00907780">
            <w:pPr>
              <w:pStyle w:val="SCCLsocVersus"/>
            </w:pPr>
            <w:r>
              <w:t>- et -</w:t>
            </w:r>
          </w:p>
          <w:p w14:paraId="0490ACE9" w14:textId="77777777" w:rsidR="00B57FA7" w:rsidRDefault="00B57FA7"/>
          <w:p w14:paraId="0490ACEA" w14:textId="77777777" w:rsidR="00B57FA7" w:rsidRDefault="00907780">
            <w:pPr>
              <w:pStyle w:val="SCCLsocParty"/>
            </w:pPr>
            <w:r>
              <w:t>Sheldon Libfeld, Jay Libfeld, 1331091 Ontario Inc., Edith Lorraine Libfeld, Corey Libfeld, 1331078 Ontario Inc. et 1331088 Ontario Inc.</w:t>
            </w:r>
            <w:r>
              <w:br/>
            </w:r>
          </w:p>
          <w:p w14:paraId="0490ACEB" w14:textId="5E34BF40" w:rsidR="00B57FA7" w:rsidRDefault="0044140E">
            <w:pPr>
              <w:pStyle w:val="SCCLsocPartyRole"/>
            </w:pPr>
            <w:r>
              <w:t>Intimé</w:t>
            </w:r>
            <w:r w:rsidR="00907780">
              <w:t>s</w:t>
            </w:r>
          </w:p>
        </w:tc>
      </w:tr>
      <w:tr w:rsidR="00824412" w:rsidRPr="006E7BAE" w14:paraId="0490AC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90ACE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90ACE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90ACE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55E5" w14:paraId="0490ACF9" w14:textId="77777777" w:rsidTr="00C173B0">
        <w:tc>
          <w:tcPr>
            <w:tcW w:w="2269" w:type="pct"/>
          </w:tcPr>
          <w:p w14:paraId="0490AC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90ACF2" w14:textId="77777777" w:rsidR="00824412" w:rsidRPr="006E7BAE" w:rsidRDefault="00824412" w:rsidP="00417FB7">
            <w:pPr>
              <w:jc w:val="center"/>
            </w:pPr>
          </w:p>
          <w:p w14:paraId="0490ACF3" w14:textId="05DBC253" w:rsidR="00824412" w:rsidRPr="005F33C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907780">
              <w:t>s</w:t>
            </w:r>
            <w:r w:rsidRPr="006E7BAE">
              <w:t xml:space="preserve"> </w:t>
            </w:r>
            <w:r w:rsidR="00907780">
              <w:t>C69714, C69751, C70031 and C70032</w:t>
            </w:r>
            <w:r w:rsidR="00907780" w:rsidRPr="006E7BAE">
              <w:t xml:space="preserve">, </w:t>
            </w:r>
            <w:r>
              <w:t xml:space="preserve">2023 ONCA 128, </w:t>
            </w:r>
            <w:r w:rsidRPr="006E7BAE">
              <w:t xml:space="preserve">dated </w:t>
            </w:r>
            <w:r>
              <w:t>February 28, 2023</w:t>
            </w:r>
            <w:r w:rsidR="00304BAD">
              <w:t>,</w:t>
            </w:r>
            <w:r w:rsidR="005F33C1">
              <w:t xml:space="preserve"> is dismissed with costs to the respondents Sheldon </w:t>
            </w:r>
            <w:r w:rsidR="005F33C1" w:rsidRPr="005F33C1">
              <w:t>Libfeld, Jay Libfeld, 1331091 Ontario Inc. and 1331088 Ontario Inc.</w:t>
            </w:r>
          </w:p>
          <w:p w14:paraId="0490ACF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90AC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90AC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90AC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90ACF8" w14:textId="004671AF" w:rsidR="003F6511" w:rsidRPr="006E7BAE" w:rsidRDefault="00824412" w:rsidP="00304B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7260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0778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907780">
              <w:rPr>
                <w:lang w:val="fr-CA"/>
              </w:rPr>
              <w:t>C69714, C69751</w:t>
            </w:r>
            <w:r w:rsidR="00051B4F">
              <w:rPr>
                <w:lang w:val="fr-CA"/>
              </w:rPr>
              <w:t>,</w:t>
            </w:r>
            <w:r w:rsidR="00907780">
              <w:rPr>
                <w:lang w:val="fr-CA"/>
              </w:rPr>
              <w:t xml:space="preserve"> </w:t>
            </w:r>
            <w:r w:rsidR="00907780" w:rsidRPr="0047260F">
              <w:rPr>
                <w:lang w:val="fr-CA"/>
              </w:rPr>
              <w:t xml:space="preserve">C70031 </w:t>
            </w:r>
            <w:r w:rsidR="00051B4F">
              <w:rPr>
                <w:lang w:val="fr-CA"/>
              </w:rPr>
              <w:t xml:space="preserve">et </w:t>
            </w:r>
            <w:r w:rsidR="00907780" w:rsidRPr="0047260F">
              <w:rPr>
                <w:lang w:val="fr-CA"/>
              </w:rPr>
              <w:t>C70032</w:t>
            </w:r>
            <w:r w:rsidR="00907780" w:rsidRPr="006E7BAE">
              <w:rPr>
                <w:lang w:val="fr-CA"/>
              </w:rPr>
              <w:t>,</w:t>
            </w:r>
            <w:r w:rsidR="00907780">
              <w:rPr>
                <w:lang w:val="fr-CA"/>
              </w:rPr>
              <w:t xml:space="preserve"> </w:t>
            </w:r>
            <w:r w:rsidRPr="0047260F">
              <w:rPr>
                <w:lang w:val="fr-CA"/>
              </w:rPr>
              <w:t xml:space="preserve">2023 ONCA 128,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907780">
              <w:rPr>
                <w:lang w:val="fr-CA"/>
              </w:rPr>
              <w:t>28 février </w:t>
            </w:r>
            <w:r w:rsidRPr="0047260F">
              <w:rPr>
                <w:lang w:val="fr-CA"/>
              </w:rPr>
              <w:t>2023</w:t>
            </w:r>
            <w:r w:rsidR="005F33C1">
              <w:rPr>
                <w:lang w:val="fr-CA"/>
              </w:rPr>
              <w:t xml:space="preserve">, est rejetée avec dépens en faveur des intimés </w:t>
            </w:r>
            <w:r w:rsidR="005F33C1" w:rsidRPr="005F33C1">
              <w:rPr>
                <w:lang w:val="fr-CA"/>
              </w:rPr>
              <w:t xml:space="preserve">Sheldon </w:t>
            </w:r>
            <w:r w:rsidR="005F33C1">
              <w:rPr>
                <w:lang w:val="fr-CA"/>
              </w:rPr>
              <w:t>Libfeld, Jay </w:t>
            </w:r>
            <w:r w:rsidR="005F33C1" w:rsidRPr="005F33C1">
              <w:rPr>
                <w:lang w:val="fr-CA"/>
              </w:rPr>
              <w:t xml:space="preserve">Libfeld, 1331091 Ontario Inc. </w:t>
            </w:r>
            <w:r w:rsidR="00304BAD">
              <w:rPr>
                <w:lang w:val="fr-CA"/>
              </w:rPr>
              <w:t xml:space="preserve">et </w:t>
            </w:r>
            <w:r w:rsidR="005F33C1" w:rsidRPr="005F33C1">
              <w:rPr>
                <w:lang w:val="fr-CA"/>
              </w:rPr>
              <w:t>1331088 Ontario Inc.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90ACFA" w14:textId="77777777" w:rsidR="009F436C" w:rsidRDefault="009F436C" w:rsidP="00382FEC">
      <w:pPr>
        <w:rPr>
          <w:lang w:val="fr-CA"/>
        </w:rPr>
      </w:pPr>
    </w:p>
    <w:p w14:paraId="617E8337" w14:textId="77777777" w:rsidR="001755E5" w:rsidRPr="00D83B8C" w:rsidRDefault="001755E5" w:rsidP="00382FEC">
      <w:pPr>
        <w:rPr>
          <w:lang w:val="fr-CA"/>
        </w:rPr>
      </w:pPr>
    </w:p>
    <w:p w14:paraId="0490ACF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90ACFC" w14:textId="77777777" w:rsidR="003A37CF" w:rsidRPr="00D83B8C" w:rsidRDefault="003A37CF" w:rsidP="0090778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755E5">
      <w:headerReference w:type="default" r:id="rId9"/>
      <w:headerReference w:type="first" r:id="rId10"/>
      <w:type w:val="continuous"/>
      <w:pgSz w:w="12240" w:h="15840"/>
      <w:pgMar w:top="720" w:right="1440" w:bottom="284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0ACFF" w14:textId="77777777" w:rsidR="00983D48" w:rsidRDefault="00983D48">
      <w:r>
        <w:separator/>
      </w:r>
    </w:p>
  </w:endnote>
  <w:endnote w:type="continuationSeparator" w:id="0">
    <w:p w14:paraId="0490AD0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ACFD" w14:textId="77777777" w:rsidR="00983D48" w:rsidRDefault="00983D48">
      <w:r>
        <w:separator/>
      </w:r>
    </w:p>
  </w:footnote>
  <w:footnote w:type="continuationSeparator" w:id="0">
    <w:p w14:paraId="0490ACF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0AD0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755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90AD02" w14:textId="77777777" w:rsidR="008F53F3" w:rsidRDefault="008F53F3" w:rsidP="008F53F3">
    <w:pPr>
      <w:rPr>
        <w:szCs w:val="24"/>
      </w:rPr>
    </w:pPr>
  </w:p>
  <w:p w14:paraId="0490AD03" w14:textId="77777777" w:rsidR="008F53F3" w:rsidRDefault="008F53F3" w:rsidP="008F53F3">
    <w:pPr>
      <w:rPr>
        <w:szCs w:val="24"/>
      </w:rPr>
    </w:pPr>
  </w:p>
  <w:p w14:paraId="0490AD0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40705</w:t>
    </w:r>
    <w:r>
      <w:rPr>
        <w:szCs w:val="24"/>
      </w:rPr>
      <w:t>     </w:t>
    </w:r>
  </w:p>
  <w:p w14:paraId="0490AD0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90AD06" w14:textId="77777777" w:rsidR="0073151A" w:rsidRDefault="0073151A" w:rsidP="0073151A"/>
      <w:p w14:paraId="0490AD07" w14:textId="77777777" w:rsidR="0073151A" w:rsidRPr="006E7BAE" w:rsidRDefault="0073151A" w:rsidP="0073151A"/>
      <w:p w14:paraId="0490AD08" w14:textId="77777777" w:rsidR="0073151A" w:rsidRPr="006E7BAE" w:rsidRDefault="0073151A" w:rsidP="0073151A"/>
      <w:p w14:paraId="0490AD09" w14:textId="77777777" w:rsidR="0073151A" w:rsidRPr="006E7BAE" w:rsidRDefault="0073151A" w:rsidP="0073151A"/>
      <w:p w14:paraId="0490AD0A" w14:textId="77777777" w:rsidR="0073151A" w:rsidRDefault="0073151A" w:rsidP="0073151A"/>
      <w:p w14:paraId="0490AD0B" w14:textId="77777777" w:rsidR="0073151A" w:rsidRDefault="0073151A" w:rsidP="0073151A"/>
      <w:p w14:paraId="0490AD0C" w14:textId="77777777" w:rsidR="0073151A" w:rsidRDefault="0073151A" w:rsidP="0073151A"/>
      <w:p w14:paraId="0490AD0D" w14:textId="77777777" w:rsidR="0073151A" w:rsidRDefault="0073151A" w:rsidP="0073151A"/>
      <w:p w14:paraId="0490AD0E" w14:textId="77777777" w:rsidR="0073151A" w:rsidRDefault="0073151A" w:rsidP="0073151A"/>
      <w:p w14:paraId="0490AD0F" w14:textId="77777777" w:rsidR="0073151A" w:rsidRPr="006E7BAE" w:rsidRDefault="0073151A" w:rsidP="0073151A"/>
      <w:p w14:paraId="0490AD10" w14:textId="77777777" w:rsidR="00ED265D" w:rsidRPr="0073151A" w:rsidRDefault="00C806C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1B4F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55E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4BA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140E"/>
    <w:rsid w:val="0044142B"/>
    <w:rsid w:val="0047260F"/>
    <w:rsid w:val="004943CF"/>
    <w:rsid w:val="004956DA"/>
    <w:rsid w:val="004D4658"/>
    <w:rsid w:val="00537E68"/>
    <w:rsid w:val="00543EDD"/>
    <w:rsid w:val="0055345D"/>
    <w:rsid w:val="00563E2C"/>
    <w:rsid w:val="00587869"/>
    <w:rsid w:val="005E1651"/>
    <w:rsid w:val="005F33C1"/>
    <w:rsid w:val="0060748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7780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7FA7"/>
    <w:rsid w:val="00B60EDC"/>
    <w:rsid w:val="00BC39BE"/>
    <w:rsid w:val="00BD4E4C"/>
    <w:rsid w:val="00BF7644"/>
    <w:rsid w:val="00C1285B"/>
    <w:rsid w:val="00C173B0"/>
    <w:rsid w:val="00C17F71"/>
    <w:rsid w:val="00C2612E"/>
    <w:rsid w:val="00C806CD"/>
    <w:rsid w:val="00CB2B73"/>
    <w:rsid w:val="00CE1F40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65D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544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490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B69B5-B078-4B59-AFD2-41B82E182D9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0ae4924-d04e-473c-aafa-3657aad971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DF05F4-B262-4CBC-8776-6E3A671A9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3BAFD-942C-4B3D-B955-AF7231EE5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2024-01-09T16:43:00Z</dcterms:created>
  <dcterms:modified xsi:type="dcterms:W3CDTF">2024-01-09T16:43:00Z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