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96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40794</w:t>
      </w:r>
      <w:r w:rsidR="0016666F" w:rsidRPr="006E7BAE">
        <w:t>     </w:t>
      </w:r>
    </w:p>
    <w:p w14:paraId="3823968C" w14:textId="77777777" w:rsidR="009F436C" w:rsidRPr="006E7BAE" w:rsidRDefault="009F436C" w:rsidP="00382FEC"/>
    <w:p w14:paraId="382396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239691" w14:textId="77777777" w:rsidTr="00C173B0">
        <w:tc>
          <w:tcPr>
            <w:tcW w:w="2269" w:type="pct"/>
          </w:tcPr>
          <w:p w14:paraId="3823968E" w14:textId="77777777" w:rsidR="00417FB7" w:rsidRPr="006E7BAE" w:rsidRDefault="00DC6476" w:rsidP="00DC6476">
            <w:r>
              <w:t>January 11</w:t>
            </w:r>
            <w:r w:rsidR="00543EDD">
              <w:t>, 202</w:t>
            </w:r>
            <w:r>
              <w:t>4</w:t>
            </w:r>
          </w:p>
        </w:tc>
        <w:tc>
          <w:tcPr>
            <w:tcW w:w="381" w:type="pct"/>
          </w:tcPr>
          <w:p w14:paraId="3823968F" w14:textId="77777777" w:rsidR="00417FB7" w:rsidRPr="006E7BAE" w:rsidRDefault="00417FB7" w:rsidP="00382FEC"/>
        </w:tc>
        <w:tc>
          <w:tcPr>
            <w:tcW w:w="2350" w:type="pct"/>
          </w:tcPr>
          <w:p w14:paraId="38239690" w14:textId="77777777" w:rsidR="00417FB7" w:rsidRPr="00D83B8C" w:rsidRDefault="00543EDD" w:rsidP="00DC6476">
            <w:pPr>
              <w:rPr>
                <w:lang w:val="en-US"/>
              </w:rPr>
            </w:pPr>
            <w:r>
              <w:t xml:space="preserve">Le </w:t>
            </w:r>
            <w:r w:rsidR="00DC6476">
              <w:t>11 janvier</w:t>
            </w:r>
            <w:r>
              <w:t xml:space="preserve"> 202</w:t>
            </w:r>
            <w:r w:rsidR="00DC6476">
              <w:t>4</w:t>
            </w:r>
          </w:p>
        </w:tc>
      </w:tr>
      <w:tr w:rsidR="00E12A51" w:rsidRPr="006E7BAE" w14:paraId="382396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2396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2396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2396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2396A9" w14:textId="77777777" w:rsidTr="00C173B0">
        <w:tc>
          <w:tcPr>
            <w:tcW w:w="2269" w:type="pct"/>
          </w:tcPr>
          <w:p w14:paraId="38239696" w14:textId="77777777" w:rsidR="00552CC0" w:rsidRDefault="00552CC0"/>
          <w:p w14:paraId="38239697" w14:textId="77777777" w:rsidR="00552CC0" w:rsidRDefault="008C3EF6">
            <w:pPr>
              <w:pStyle w:val="SCCLsocPrefix"/>
            </w:pPr>
            <w:r>
              <w:t>BETWEEN:</w:t>
            </w:r>
          </w:p>
          <w:p w14:paraId="38239698" w14:textId="77777777" w:rsidR="008C3EF6" w:rsidRPr="008C3EF6" w:rsidRDefault="008C3EF6" w:rsidP="008C3EF6"/>
          <w:p w14:paraId="38239699" w14:textId="77777777" w:rsidR="00552CC0" w:rsidRDefault="008C3EF6">
            <w:pPr>
              <w:pStyle w:val="SCCLsocParty"/>
            </w:pPr>
            <w:r>
              <w:t>Per4ma Sports Technology Ltd. and Vishal Puni</w:t>
            </w:r>
            <w:bookmarkStart w:id="0" w:name="_GoBack"/>
            <w:bookmarkEnd w:id="0"/>
            <w:r>
              <w:br/>
            </w:r>
          </w:p>
          <w:p w14:paraId="3823969A" w14:textId="77777777" w:rsidR="00552CC0" w:rsidRDefault="008C3EF6">
            <w:pPr>
              <w:pStyle w:val="SCCLsocPartyRole"/>
            </w:pPr>
            <w:r>
              <w:t>Applicants</w:t>
            </w:r>
            <w:r>
              <w:br/>
            </w:r>
          </w:p>
          <w:p w14:paraId="3823969B" w14:textId="77777777" w:rsidR="00552CC0" w:rsidRDefault="008C3EF6">
            <w:pPr>
              <w:pStyle w:val="SCCLsocVersus"/>
            </w:pPr>
            <w:r>
              <w:t>- and -</w:t>
            </w:r>
          </w:p>
          <w:p w14:paraId="3823969C" w14:textId="77777777" w:rsidR="00552CC0" w:rsidRDefault="00552CC0"/>
          <w:p w14:paraId="3823969D" w14:textId="77777777" w:rsidR="00552CC0" w:rsidRDefault="008C3EF6">
            <w:pPr>
              <w:pStyle w:val="SCCLsocParty"/>
            </w:pPr>
            <w:r>
              <w:t>172142 Canada Inc. and Howard Monk</w:t>
            </w:r>
            <w:r>
              <w:br/>
            </w:r>
          </w:p>
          <w:p w14:paraId="3823969E" w14:textId="77777777" w:rsidR="00552CC0" w:rsidRDefault="008C3E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823969F" w14:textId="77777777" w:rsidR="00824412" w:rsidRPr="006E7BAE" w:rsidRDefault="00824412" w:rsidP="00375294"/>
        </w:tc>
        <w:tc>
          <w:tcPr>
            <w:tcW w:w="2350" w:type="pct"/>
          </w:tcPr>
          <w:p w14:paraId="382396A0" w14:textId="77777777" w:rsidR="00552CC0" w:rsidRPr="00B55929" w:rsidRDefault="00552CC0">
            <w:pPr>
              <w:rPr>
                <w:lang w:val="fr-CA"/>
              </w:rPr>
            </w:pPr>
          </w:p>
          <w:p w14:paraId="382396A1" w14:textId="77777777" w:rsidR="00552CC0" w:rsidRDefault="008C3EF6">
            <w:pPr>
              <w:pStyle w:val="SCCLsocPrefix"/>
              <w:rPr>
                <w:lang w:val="fr-CA"/>
              </w:rPr>
            </w:pPr>
            <w:r w:rsidRPr="00B55929">
              <w:rPr>
                <w:lang w:val="fr-CA"/>
              </w:rPr>
              <w:t>ENTRE :</w:t>
            </w:r>
          </w:p>
          <w:p w14:paraId="382396A2" w14:textId="77777777" w:rsidR="008C3EF6" w:rsidRPr="008C3EF6" w:rsidRDefault="008C3EF6" w:rsidP="008C3EF6">
            <w:pPr>
              <w:rPr>
                <w:lang w:val="fr-CA"/>
              </w:rPr>
            </w:pPr>
          </w:p>
          <w:p w14:paraId="382396A3" w14:textId="77777777" w:rsidR="00552CC0" w:rsidRPr="00B55929" w:rsidRDefault="008C3EF6">
            <w:pPr>
              <w:pStyle w:val="SCCLsocParty"/>
              <w:rPr>
                <w:lang w:val="fr-CA"/>
              </w:rPr>
            </w:pPr>
            <w:r w:rsidRPr="00B55929">
              <w:rPr>
                <w:lang w:val="fr-CA"/>
              </w:rPr>
              <w:t>Technologie sportive Per4ma Ltée</w:t>
            </w:r>
            <w:r>
              <w:rPr>
                <w:lang w:val="fr-CA"/>
              </w:rPr>
              <w:t xml:space="preserve"> et Vishal </w:t>
            </w:r>
            <w:r w:rsidRPr="00B55929">
              <w:rPr>
                <w:lang w:val="fr-CA"/>
              </w:rPr>
              <w:t>Puni</w:t>
            </w:r>
            <w:r w:rsidRPr="00B55929">
              <w:rPr>
                <w:lang w:val="fr-CA"/>
              </w:rPr>
              <w:br/>
            </w:r>
          </w:p>
          <w:p w14:paraId="382396A4" w14:textId="77777777" w:rsidR="00552CC0" w:rsidRPr="00AC18C6" w:rsidRDefault="008C3EF6">
            <w:pPr>
              <w:pStyle w:val="SCCLsocPartyRole"/>
              <w:rPr>
                <w:lang w:val="fr-CA"/>
              </w:rPr>
            </w:pPr>
            <w:r w:rsidRPr="00AC18C6">
              <w:rPr>
                <w:lang w:val="fr-CA"/>
              </w:rPr>
              <w:t>Demandeurs</w:t>
            </w:r>
            <w:r w:rsidRPr="00AC18C6">
              <w:rPr>
                <w:lang w:val="fr-CA"/>
              </w:rPr>
              <w:br/>
            </w:r>
          </w:p>
          <w:p w14:paraId="382396A5" w14:textId="77777777" w:rsidR="00552CC0" w:rsidRPr="00AC18C6" w:rsidRDefault="008C3EF6">
            <w:pPr>
              <w:pStyle w:val="SCCLsocVersus"/>
              <w:rPr>
                <w:lang w:val="fr-CA"/>
              </w:rPr>
            </w:pPr>
            <w:r w:rsidRPr="00AC18C6">
              <w:rPr>
                <w:lang w:val="fr-CA"/>
              </w:rPr>
              <w:t>- et -</w:t>
            </w:r>
          </w:p>
          <w:p w14:paraId="382396A6" w14:textId="77777777" w:rsidR="00552CC0" w:rsidRPr="00AC18C6" w:rsidRDefault="00552CC0">
            <w:pPr>
              <w:rPr>
                <w:lang w:val="fr-CA"/>
              </w:rPr>
            </w:pPr>
          </w:p>
          <w:p w14:paraId="382396A7" w14:textId="77777777" w:rsidR="00552CC0" w:rsidRPr="00AC18C6" w:rsidRDefault="008C3EF6">
            <w:pPr>
              <w:pStyle w:val="SCCLsocParty"/>
              <w:rPr>
                <w:lang w:val="fr-CA"/>
              </w:rPr>
            </w:pPr>
            <w:r w:rsidRPr="00AC18C6">
              <w:rPr>
                <w:lang w:val="fr-CA"/>
              </w:rPr>
              <w:t>172142 Canada Inc. et Howard Monk</w:t>
            </w:r>
            <w:r w:rsidRPr="00AC18C6">
              <w:rPr>
                <w:lang w:val="fr-CA"/>
              </w:rPr>
              <w:br/>
            </w:r>
          </w:p>
          <w:p w14:paraId="382396A8" w14:textId="77777777" w:rsidR="00552CC0" w:rsidRDefault="008C3EF6" w:rsidP="008C3EF6">
            <w:pPr>
              <w:pStyle w:val="SCCLsocPartyRole"/>
            </w:pPr>
            <w:r>
              <w:t>Intimés</w:t>
            </w:r>
          </w:p>
        </w:tc>
      </w:tr>
      <w:tr w:rsidR="00824412" w:rsidRPr="006E7BAE" w14:paraId="382396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2396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2396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2396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74A7" w14:paraId="382396B7" w14:textId="77777777" w:rsidTr="00C173B0">
        <w:tc>
          <w:tcPr>
            <w:tcW w:w="2269" w:type="pct"/>
          </w:tcPr>
          <w:p w14:paraId="382396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2396AF" w14:textId="77777777" w:rsidR="00824412" w:rsidRPr="006E7BAE" w:rsidRDefault="00824412" w:rsidP="00417FB7">
            <w:pPr>
              <w:jc w:val="center"/>
            </w:pPr>
          </w:p>
          <w:p w14:paraId="382396B0" w14:textId="7D4C95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8C3EF6">
              <w:t>500-09-030005-227</w:t>
            </w:r>
            <w:r w:rsidR="008C3EF6" w:rsidRPr="006E7BAE">
              <w:t xml:space="preserve">, </w:t>
            </w:r>
            <w:r>
              <w:t xml:space="preserve">2023 QCCA 555, </w:t>
            </w:r>
            <w:r w:rsidRPr="006E7BAE">
              <w:t xml:space="preserve">dated </w:t>
            </w:r>
            <w:r>
              <w:t>April 27, 2023</w:t>
            </w:r>
            <w:r w:rsidR="00C274A7">
              <w:t>,</w:t>
            </w:r>
            <w:r w:rsidR="00AC18C6">
              <w:t xml:space="preserve"> is dismissed with costs</w:t>
            </w:r>
            <w:r w:rsidRPr="006E7BAE">
              <w:t>.</w:t>
            </w:r>
          </w:p>
          <w:p w14:paraId="382396B1" w14:textId="77777777" w:rsidR="003F6511" w:rsidRDefault="003F6511" w:rsidP="00011960">
            <w:pPr>
              <w:jc w:val="both"/>
            </w:pPr>
          </w:p>
          <w:p w14:paraId="382396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2396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2396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2396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2396B6" w14:textId="77777777" w:rsidR="003F6511" w:rsidRPr="006E7BAE" w:rsidRDefault="00824412" w:rsidP="008C3E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592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8C3EF6" w:rsidRPr="00B55929">
              <w:rPr>
                <w:lang w:val="fr-CA"/>
              </w:rPr>
              <w:t>500-09-030005-227</w:t>
            </w:r>
            <w:r w:rsidR="008C3EF6" w:rsidRPr="006E7BAE">
              <w:rPr>
                <w:lang w:val="fr-CA"/>
              </w:rPr>
              <w:t>,</w:t>
            </w:r>
            <w:r w:rsidR="008C3EF6">
              <w:rPr>
                <w:lang w:val="fr-CA"/>
              </w:rPr>
              <w:t xml:space="preserve"> </w:t>
            </w:r>
            <w:r w:rsidRPr="00B55929">
              <w:rPr>
                <w:lang w:val="fr-CA"/>
              </w:rPr>
              <w:t xml:space="preserve">2023 QCCA 555,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5929">
              <w:rPr>
                <w:lang w:val="fr-CA"/>
              </w:rPr>
              <w:t>27 avril 2023</w:t>
            </w:r>
            <w:r w:rsidR="00AC18C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2396B8" w14:textId="77777777" w:rsidR="009F436C" w:rsidRPr="00D83B8C" w:rsidRDefault="009F436C" w:rsidP="00382FEC">
      <w:pPr>
        <w:rPr>
          <w:lang w:val="fr-CA"/>
        </w:rPr>
      </w:pPr>
    </w:p>
    <w:p w14:paraId="382396B9" w14:textId="77777777" w:rsidR="009F436C" w:rsidRPr="00D83B8C" w:rsidRDefault="009F436C" w:rsidP="00417FB7">
      <w:pPr>
        <w:jc w:val="center"/>
        <w:rPr>
          <w:lang w:val="fr-CA"/>
        </w:rPr>
      </w:pPr>
    </w:p>
    <w:p w14:paraId="382396BA" w14:textId="77777777" w:rsidR="009F436C" w:rsidRPr="00D83B8C" w:rsidRDefault="009F436C" w:rsidP="00417FB7">
      <w:pPr>
        <w:jc w:val="center"/>
        <w:rPr>
          <w:lang w:val="fr-CA"/>
        </w:rPr>
      </w:pPr>
    </w:p>
    <w:p w14:paraId="382396BB" w14:textId="77777777" w:rsidR="009F436C" w:rsidRPr="00D83B8C" w:rsidRDefault="009F436C" w:rsidP="00417FB7">
      <w:pPr>
        <w:jc w:val="center"/>
        <w:rPr>
          <w:lang w:val="fr-CA"/>
        </w:rPr>
      </w:pPr>
    </w:p>
    <w:p w14:paraId="382396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2396BD" w14:textId="77777777" w:rsidR="003A37CF" w:rsidRPr="00D83B8C" w:rsidRDefault="003A37CF" w:rsidP="008C3EF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96C0" w14:textId="77777777" w:rsidR="00983D48" w:rsidRDefault="00983D48">
      <w:r>
        <w:separator/>
      </w:r>
    </w:p>
  </w:endnote>
  <w:endnote w:type="continuationSeparator" w:id="0">
    <w:p w14:paraId="382396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96BE" w14:textId="77777777" w:rsidR="00983D48" w:rsidRDefault="00983D48">
      <w:r>
        <w:separator/>
      </w:r>
    </w:p>
  </w:footnote>
  <w:footnote w:type="continuationSeparator" w:id="0">
    <w:p w14:paraId="382396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96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3EF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2396C3" w14:textId="77777777" w:rsidR="008F53F3" w:rsidRDefault="008F53F3" w:rsidP="008F53F3">
    <w:pPr>
      <w:rPr>
        <w:szCs w:val="24"/>
      </w:rPr>
    </w:pPr>
  </w:p>
  <w:p w14:paraId="382396C4" w14:textId="77777777" w:rsidR="008F53F3" w:rsidRDefault="008F53F3" w:rsidP="008F53F3">
    <w:pPr>
      <w:rPr>
        <w:szCs w:val="24"/>
      </w:rPr>
    </w:pPr>
  </w:p>
  <w:p w14:paraId="382396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40794</w:t>
    </w:r>
    <w:r>
      <w:rPr>
        <w:szCs w:val="24"/>
      </w:rPr>
      <w:t>     </w:t>
    </w:r>
  </w:p>
  <w:p w14:paraId="382396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2396C7" w14:textId="77777777" w:rsidR="0073151A" w:rsidRDefault="0073151A" w:rsidP="0073151A"/>
      <w:p w14:paraId="382396C8" w14:textId="77777777" w:rsidR="0073151A" w:rsidRPr="006E7BAE" w:rsidRDefault="0073151A" w:rsidP="0073151A"/>
      <w:p w14:paraId="382396C9" w14:textId="77777777" w:rsidR="0073151A" w:rsidRPr="006E7BAE" w:rsidRDefault="0073151A" w:rsidP="0073151A"/>
      <w:p w14:paraId="382396CA" w14:textId="77777777" w:rsidR="0073151A" w:rsidRPr="006E7BAE" w:rsidRDefault="0073151A" w:rsidP="0073151A"/>
      <w:p w14:paraId="382396CB" w14:textId="77777777" w:rsidR="0073151A" w:rsidRDefault="0073151A" w:rsidP="0073151A"/>
      <w:p w14:paraId="382396CC" w14:textId="77777777" w:rsidR="0073151A" w:rsidRDefault="0073151A" w:rsidP="0073151A"/>
      <w:p w14:paraId="382396CD" w14:textId="77777777" w:rsidR="0073151A" w:rsidRDefault="0073151A" w:rsidP="0073151A"/>
      <w:p w14:paraId="382396CE" w14:textId="77777777" w:rsidR="0073151A" w:rsidRDefault="0073151A" w:rsidP="0073151A"/>
      <w:p w14:paraId="382396CF" w14:textId="77777777" w:rsidR="0073151A" w:rsidRDefault="0073151A" w:rsidP="0073151A"/>
      <w:p w14:paraId="382396D0" w14:textId="77777777" w:rsidR="0073151A" w:rsidRPr="006E7BAE" w:rsidRDefault="0073151A" w:rsidP="0073151A"/>
      <w:p w14:paraId="382396D1" w14:textId="77777777" w:rsidR="00ED265D" w:rsidRPr="0073151A" w:rsidRDefault="00164E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4E7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CC0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EF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18C6"/>
    <w:rsid w:val="00AE2077"/>
    <w:rsid w:val="00B158E3"/>
    <w:rsid w:val="00B328CD"/>
    <w:rsid w:val="00B408F8"/>
    <w:rsid w:val="00B5078E"/>
    <w:rsid w:val="00B55929"/>
    <w:rsid w:val="00B60EDC"/>
    <w:rsid w:val="00BC39BE"/>
    <w:rsid w:val="00BD4E4C"/>
    <w:rsid w:val="00BF7644"/>
    <w:rsid w:val="00C1285B"/>
    <w:rsid w:val="00C173B0"/>
    <w:rsid w:val="00C17F71"/>
    <w:rsid w:val="00C2612E"/>
    <w:rsid w:val="00C274A7"/>
    <w:rsid w:val="00CB2B73"/>
    <w:rsid w:val="00CE249F"/>
    <w:rsid w:val="00CF17D0"/>
    <w:rsid w:val="00D42339"/>
    <w:rsid w:val="00D61AC2"/>
    <w:rsid w:val="00D83B8C"/>
    <w:rsid w:val="00DA4281"/>
    <w:rsid w:val="00DB1ADC"/>
    <w:rsid w:val="00DC647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2E2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23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15D7-3C68-48CE-A21A-1F316FB70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AF96B-FF63-4989-BEAF-8D255EE98B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39A0862-B28B-48D8-A24B-DF914413B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2024-01-09T16:49:00Z</dcterms:created>
  <dcterms:modified xsi:type="dcterms:W3CDTF">2024-01-09T16:49:00Z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