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0B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41016</w:t>
      </w:r>
      <w:r w:rsidR="0016666F" w:rsidRPr="006E7BAE">
        <w:t>     </w:t>
      </w:r>
    </w:p>
    <w:p w14:paraId="2A65F2E3" w14:textId="77777777" w:rsidR="009F436C" w:rsidRPr="006E7BAE" w:rsidRDefault="009F436C" w:rsidP="00382FEC"/>
    <w:p w14:paraId="2423AC2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431"/>
        <w:gridCol w:w="4682"/>
      </w:tblGrid>
      <w:tr w:rsidR="00417FB7" w:rsidRPr="006E7BAE" w14:paraId="4BA5E5A2" w14:textId="77777777" w:rsidTr="00A52736">
        <w:tc>
          <w:tcPr>
            <w:tcW w:w="2269" w:type="pct"/>
          </w:tcPr>
          <w:p w14:paraId="078F5AA3" w14:textId="77777777" w:rsidR="00417FB7" w:rsidRPr="006E7BAE" w:rsidRDefault="00543EDD" w:rsidP="008262A3">
            <w:r>
              <w:t xml:space="preserve">May </w:t>
            </w:r>
            <w:r w:rsidR="006E410E">
              <w:t>30</w:t>
            </w:r>
            <w:r>
              <w:t>, 2024</w:t>
            </w:r>
          </w:p>
        </w:tc>
        <w:tc>
          <w:tcPr>
            <w:tcW w:w="230" w:type="pct"/>
          </w:tcPr>
          <w:p w14:paraId="2194E13B" w14:textId="77777777" w:rsidR="00417FB7" w:rsidRPr="006E7BAE" w:rsidRDefault="00417FB7" w:rsidP="00382FEC"/>
        </w:tc>
        <w:tc>
          <w:tcPr>
            <w:tcW w:w="2501" w:type="pct"/>
          </w:tcPr>
          <w:p w14:paraId="679148E2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6E410E">
              <w:t>30</w:t>
            </w:r>
            <w:r>
              <w:t xml:space="preserve"> mai 2024</w:t>
            </w:r>
          </w:p>
        </w:tc>
      </w:tr>
      <w:tr w:rsidR="00E12A51" w:rsidRPr="006E7BAE" w14:paraId="263A097F" w14:textId="77777777" w:rsidTr="00A52736">
        <w:tc>
          <w:tcPr>
            <w:tcW w:w="2269" w:type="pct"/>
            <w:tcMar>
              <w:top w:w="0" w:type="dxa"/>
              <w:bottom w:w="0" w:type="dxa"/>
            </w:tcMar>
          </w:tcPr>
          <w:p w14:paraId="36676865" w14:textId="77777777" w:rsidR="00C2612E" w:rsidRPr="006E7BAE" w:rsidRDefault="00C2612E" w:rsidP="008262A3"/>
        </w:tc>
        <w:tc>
          <w:tcPr>
            <w:tcW w:w="230" w:type="pct"/>
            <w:tcMar>
              <w:top w:w="0" w:type="dxa"/>
              <w:bottom w:w="0" w:type="dxa"/>
            </w:tcMar>
          </w:tcPr>
          <w:p w14:paraId="381CBDCA" w14:textId="77777777" w:rsidR="00E12A51" w:rsidRPr="006E7BAE" w:rsidRDefault="00E12A51" w:rsidP="00382FEC"/>
        </w:tc>
        <w:tc>
          <w:tcPr>
            <w:tcW w:w="2501" w:type="pct"/>
            <w:tcMar>
              <w:top w:w="0" w:type="dxa"/>
              <w:bottom w:w="0" w:type="dxa"/>
            </w:tcMar>
          </w:tcPr>
          <w:p w14:paraId="41A9B2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5CF861" w14:textId="77777777" w:rsidTr="00A52736">
        <w:tc>
          <w:tcPr>
            <w:tcW w:w="2269" w:type="pct"/>
          </w:tcPr>
          <w:p w14:paraId="4357C285" w14:textId="77777777" w:rsidR="003E1DA6" w:rsidRDefault="006E410E">
            <w:pPr>
              <w:pStyle w:val="SCCLsocPrefix"/>
            </w:pPr>
            <w:r>
              <w:t>BETWEEN:</w:t>
            </w:r>
          </w:p>
          <w:p w14:paraId="7C9E19A0" w14:textId="77777777" w:rsidR="00146F61" w:rsidRPr="00146F61" w:rsidRDefault="00146F61" w:rsidP="00A52736"/>
          <w:p w14:paraId="18CE4155" w14:textId="07C2D023" w:rsidR="003E1DA6" w:rsidRDefault="006E410E">
            <w:pPr>
              <w:pStyle w:val="SCCLsocParty"/>
            </w:pPr>
            <w:r>
              <w:t>Massoud Jamali also known as Tom Jamali</w:t>
            </w:r>
            <w:r w:rsidR="00146F61">
              <w:t xml:space="preserve"> and</w:t>
            </w:r>
            <w:r w:rsidR="00A52736">
              <w:t xml:space="preserve"> </w:t>
            </w:r>
            <w:r>
              <w:t>Caledon Chrysler Dodge Jeep Ram Inc.</w:t>
            </w:r>
            <w:r>
              <w:br/>
            </w:r>
          </w:p>
          <w:p w14:paraId="3BAD2BA0" w14:textId="77777777" w:rsidR="003E1DA6" w:rsidRDefault="006E410E">
            <w:pPr>
              <w:pStyle w:val="SCCLsocPartyRole"/>
            </w:pPr>
            <w:r>
              <w:t>Applicants</w:t>
            </w:r>
            <w:r>
              <w:br/>
            </w:r>
          </w:p>
          <w:p w14:paraId="7D6F797B" w14:textId="77777777" w:rsidR="003E1DA6" w:rsidRDefault="006E410E">
            <w:pPr>
              <w:pStyle w:val="SCCLsocVersus"/>
            </w:pPr>
            <w:r>
              <w:t>- and -</w:t>
            </w:r>
          </w:p>
          <w:p w14:paraId="38945427" w14:textId="77777777" w:rsidR="003E1DA6" w:rsidRDefault="003E1DA6"/>
          <w:p w14:paraId="2D6D285F" w14:textId="76D59501" w:rsidR="003E1DA6" w:rsidRDefault="006E410E">
            <w:pPr>
              <w:pStyle w:val="SCCLsocParty"/>
            </w:pPr>
            <w:bookmarkStart w:id="0" w:name="_GoBack"/>
            <w:r>
              <w:t>Roy Bateni also known as Mohammad Ali Bateni</w:t>
            </w:r>
            <w:r w:rsidR="00146F61">
              <w:t xml:space="preserve"> and</w:t>
            </w:r>
            <w:r>
              <w:t xml:space="preserve"> 2287214 Ontario Ltd.</w:t>
            </w:r>
            <w:bookmarkEnd w:id="0"/>
            <w:r>
              <w:br/>
            </w:r>
          </w:p>
          <w:p w14:paraId="165898B0" w14:textId="77777777" w:rsidR="004D2A99" w:rsidRPr="00832F52" w:rsidRDefault="004D2A99" w:rsidP="00A52736"/>
          <w:p w14:paraId="4FB293EF" w14:textId="77777777" w:rsidR="003E1DA6" w:rsidRDefault="006E410E">
            <w:pPr>
              <w:pStyle w:val="SCCLsocPartyRole"/>
            </w:pPr>
            <w:r>
              <w:t>Respondents</w:t>
            </w:r>
          </w:p>
        </w:tc>
        <w:tc>
          <w:tcPr>
            <w:tcW w:w="230" w:type="pct"/>
          </w:tcPr>
          <w:p w14:paraId="10E22659" w14:textId="77777777" w:rsidR="00824412" w:rsidRPr="006E7BAE" w:rsidRDefault="00824412" w:rsidP="00375294"/>
        </w:tc>
        <w:tc>
          <w:tcPr>
            <w:tcW w:w="2501" w:type="pct"/>
          </w:tcPr>
          <w:p w14:paraId="621F172C" w14:textId="77777777" w:rsidR="003E1DA6" w:rsidRPr="00A52736" w:rsidRDefault="006E410E">
            <w:pPr>
              <w:pStyle w:val="SCCLsocPrefix"/>
              <w:rPr>
                <w:lang w:val="fr-CA"/>
              </w:rPr>
            </w:pPr>
            <w:r w:rsidRPr="00A52736">
              <w:rPr>
                <w:lang w:val="fr-CA"/>
              </w:rPr>
              <w:t>ENTRE :</w:t>
            </w:r>
          </w:p>
          <w:p w14:paraId="584A1AB7" w14:textId="77777777" w:rsidR="00146F61" w:rsidRPr="00A52736" w:rsidRDefault="00146F61" w:rsidP="00A52736">
            <w:pPr>
              <w:rPr>
                <w:lang w:val="fr-CA"/>
              </w:rPr>
            </w:pPr>
          </w:p>
          <w:p w14:paraId="5DC8DBE2" w14:textId="4F71BA37" w:rsidR="003E1DA6" w:rsidRPr="00A52736" w:rsidRDefault="006E410E">
            <w:pPr>
              <w:pStyle w:val="SCCLsocParty"/>
              <w:rPr>
                <w:lang w:val="fr-CA"/>
              </w:rPr>
            </w:pPr>
            <w:r w:rsidRPr="00A52736">
              <w:rPr>
                <w:lang w:val="fr-CA"/>
              </w:rPr>
              <w:t xml:space="preserve">Massoud Jamali </w:t>
            </w:r>
            <w:r w:rsidR="00146F61" w:rsidRPr="00A52736">
              <w:rPr>
                <w:lang w:val="fr-CA"/>
              </w:rPr>
              <w:t xml:space="preserve">aussi </w:t>
            </w:r>
            <w:r w:rsidR="00146F61">
              <w:rPr>
                <w:lang w:val="fr-CA"/>
              </w:rPr>
              <w:t>connu sous le nom de</w:t>
            </w:r>
            <w:r w:rsidRPr="00A52736">
              <w:rPr>
                <w:lang w:val="fr-CA"/>
              </w:rPr>
              <w:t xml:space="preserve"> Tom Jamali</w:t>
            </w:r>
            <w:r w:rsidR="00146F61">
              <w:rPr>
                <w:lang w:val="fr-CA"/>
              </w:rPr>
              <w:t xml:space="preserve"> et </w:t>
            </w:r>
            <w:r w:rsidRPr="00A52736">
              <w:rPr>
                <w:lang w:val="fr-CA"/>
              </w:rPr>
              <w:t>Caledon Chrysler Dodge Jeep Ram Inc.</w:t>
            </w:r>
            <w:r w:rsidRPr="00A52736">
              <w:rPr>
                <w:lang w:val="fr-CA"/>
              </w:rPr>
              <w:br/>
            </w:r>
          </w:p>
          <w:p w14:paraId="7DA85254" w14:textId="77777777" w:rsidR="003E1DA6" w:rsidRPr="00A52736" w:rsidRDefault="006E410E">
            <w:pPr>
              <w:pStyle w:val="SCCLsocPartyRole"/>
              <w:rPr>
                <w:lang w:val="fr-CA"/>
              </w:rPr>
            </w:pPr>
            <w:r w:rsidRPr="00A52736">
              <w:rPr>
                <w:lang w:val="fr-CA"/>
              </w:rPr>
              <w:t>Demandeurs</w:t>
            </w:r>
            <w:r w:rsidRPr="00A52736">
              <w:rPr>
                <w:lang w:val="fr-CA"/>
              </w:rPr>
              <w:br/>
            </w:r>
          </w:p>
          <w:p w14:paraId="3D6B4991" w14:textId="77777777" w:rsidR="003E1DA6" w:rsidRPr="00A52736" w:rsidRDefault="006E410E">
            <w:pPr>
              <w:pStyle w:val="SCCLsocVersus"/>
              <w:rPr>
                <w:lang w:val="fr-CA"/>
              </w:rPr>
            </w:pPr>
            <w:r w:rsidRPr="00A52736">
              <w:rPr>
                <w:lang w:val="fr-CA"/>
              </w:rPr>
              <w:t>- et -</w:t>
            </w:r>
          </w:p>
          <w:p w14:paraId="57F20CA0" w14:textId="77777777" w:rsidR="003E1DA6" w:rsidRPr="00A52736" w:rsidRDefault="003E1DA6">
            <w:pPr>
              <w:rPr>
                <w:lang w:val="fr-CA"/>
              </w:rPr>
            </w:pPr>
          </w:p>
          <w:p w14:paraId="7BDB44DE" w14:textId="2F8952B6" w:rsidR="003E1DA6" w:rsidRPr="00A52736" w:rsidRDefault="006E410E">
            <w:pPr>
              <w:pStyle w:val="SCCLsocParty"/>
              <w:rPr>
                <w:lang w:val="fr-CA"/>
              </w:rPr>
            </w:pPr>
            <w:r w:rsidRPr="00A52736">
              <w:rPr>
                <w:lang w:val="fr-CA"/>
              </w:rPr>
              <w:t xml:space="preserve">Roy Bateni </w:t>
            </w:r>
            <w:r w:rsidR="00146F61" w:rsidRPr="00A52736">
              <w:rPr>
                <w:lang w:val="fr-CA"/>
              </w:rPr>
              <w:t>aussi conn</w:t>
            </w:r>
            <w:r w:rsidR="00146F61">
              <w:rPr>
                <w:lang w:val="fr-CA"/>
              </w:rPr>
              <w:t>u sous le nom de</w:t>
            </w:r>
            <w:r w:rsidRPr="00A52736">
              <w:rPr>
                <w:lang w:val="fr-CA"/>
              </w:rPr>
              <w:t xml:space="preserve"> Mohammad Ali Bateni</w:t>
            </w:r>
            <w:r w:rsidR="00146F61">
              <w:rPr>
                <w:lang w:val="fr-CA"/>
              </w:rPr>
              <w:t xml:space="preserve"> et</w:t>
            </w:r>
            <w:r w:rsidRPr="00A52736">
              <w:rPr>
                <w:lang w:val="fr-CA"/>
              </w:rPr>
              <w:t xml:space="preserve"> 2287214 Ontario Ltd.</w:t>
            </w:r>
            <w:r w:rsidRPr="00A52736">
              <w:rPr>
                <w:lang w:val="fr-CA"/>
              </w:rPr>
              <w:br/>
            </w:r>
          </w:p>
          <w:p w14:paraId="25EDE453" w14:textId="77777777" w:rsidR="003E1DA6" w:rsidRDefault="006E410E">
            <w:pPr>
              <w:pStyle w:val="SCCLsocPartyRole"/>
            </w:pPr>
            <w:r>
              <w:t>Intimés</w:t>
            </w:r>
          </w:p>
        </w:tc>
      </w:tr>
      <w:tr w:rsidR="00824412" w:rsidRPr="006E7BAE" w14:paraId="44C4A9D4" w14:textId="77777777" w:rsidTr="00A52736">
        <w:tc>
          <w:tcPr>
            <w:tcW w:w="2269" w:type="pct"/>
            <w:tcMar>
              <w:top w:w="0" w:type="dxa"/>
              <w:bottom w:w="0" w:type="dxa"/>
            </w:tcMar>
          </w:tcPr>
          <w:p w14:paraId="33B16BDE" w14:textId="77777777" w:rsidR="00824412" w:rsidRPr="006E7BAE" w:rsidRDefault="00824412" w:rsidP="00375294"/>
        </w:tc>
        <w:tc>
          <w:tcPr>
            <w:tcW w:w="230" w:type="pct"/>
            <w:tcMar>
              <w:top w:w="0" w:type="dxa"/>
              <w:bottom w:w="0" w:type="dxa"/>
            </w:tcMar>
          </w:tcPr>
          <w:p w14:paraId="3883FA31" w14:textId="77777777" w:rsidR="00824412" w:rsidRPr="006E7BAE" w:rsidRDefault="00824412" w:rsidP="00375294"/>
        </w:tc>
        <w:tc>
          <w:tcPr>
            <w:tcW w:w="2501" w:type="pct"/>
            <w:tcMar>
              <w:top w:w="0" w:type="dxa"/>
              <w:bottom w:w="0" w:type="dxa"/>
            </w:tcMar>
          </w:tcPr>
          <w:p w14:paraId="3A21FBC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52736" w14:paraId="1597ABBE" w14:textId="77777777" w:rsidTr="00A52736">
        <w:tc>
          <w:tcPr>
            <w:tcW w:w="2269" w:type="pct"/>
          </w:tcPr>
          <w:p w14:paraId="47B40E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8E8883" w14:textId="77777777" w:rsidR="00824412" w:rsidRPr="006E7BAE" w:rsidRDefault="00824412" w:rsidP="00417FB7">
            <w:pPr>
              <w:jc w:val="center"/>
            </w:pPr>
          </w:p>
          <w:p w14:paraId="3417EDD8" w14:textId="77777777" w:rsidR="00824412" w:rsidRDefault="006E410E" w:rsidP="00011960">
            <w:pPr>
              <w:jc w:val="both"/>
            </w:pPr>
            <w:r w:rsidRPr="006E410E">
              <w:t xml:space="preserve">The motion for an extension of time to serve and file the response 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COA-23-OM-0108</w:t>
            </w:r>
            <w:r w:rsidR="00824412" w:rsidRPr="006E7BAE">
              <w:t xml:space="preserve">, dated </w:t>
            </w:r>
            <w:r w:rsidR="00824412">
              <w:t>September 25, 2023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50C52A9" w14:textId="77777777" w:rsidR="003F6511" w:rsidRDefault="003F6511" w:rsidP="00011960">
            <w:pPr>
              <w:jc w:val="both"/>
            </w:pPr>
          </w:p>
          <w:p w14:paraId="14CBD30C" w14:textId="77777777" w:rsidR="003F6511" w:rsidRPr="006E7BAE" w:rsidRDefault="003F6511" w:rsidP="00011960">
            <w:pPr>
              <w:jc w:val="both"/>
            </w:pPr>
          </w:p>
        </w:tc>
        <w:tc>
          <w:tcPr>
            <w:tcW w:w="230" w:type="pct"/>
          </w:tcPr>
          <w:p w14:paraId="6A6C28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501" w:type="pct"/>
          </w:tcPr>
          <w:p w14:paraId="526B2D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C89D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5BF375" w14:textId="77777777" w:rsidR="003F6511" w:rsidRPr="006E7BAE" w:rsidRDefault="006E410E" w:rsidP="00011960">
            <w:pPr>
              <w:jc w:val="both"/>
              <w:rPr>
                <w:lang w:val="fr-CA"/>
              </w:rPr>
            </w:pPr>
            <w:r w:rsidRPr="006E410E">
              <w:rPr>
                <w:lang w:val="fr-CA"/>
              </w:rPr>
              <w:t xml:space="preserve">La requête en prorogation du délai de signification et de dépôt de la réponse à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410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E410E">
              <w:rPr>
                <w:lang w:val="fr-CA"/>
              </w:rPr>
              <w:t>COA-23-OM-0108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410E">
              <w:rPr>
                <w:lang w:val="fr-CA"/>
              </w:rPr>
              <w:t>25 septembre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A46280" w14:textId="77777777" w:rsidR="009F436C" w:rsidRPr="00D83B8C" w:rsidRDefault="009F436C" w:rsidP="00382FEC">
      <w:pPr>
        <w:rPr>
          <w:lang w:val="fr-CA"/>
        </w:rPr>
      </w:pPr>
    </w:p>
    <w:p w14:paraId="5B8250E2" w14:textId="77777777" w:rsidR="009F436C" w:rsidRPr="00D83B8C" w:rsidRDefault="009F436C" w:rsidP="00417FB7">
      <w:pPr>
        <w:jc w:val="center"/>
        <w:rPr>
          <w:lang w:val="fr-CA"/>
        </w:rPr>
      </w:pPr>
    </w:p>
    <w:p w14:paraId="3165C33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D666FD" w14:textId="4236EDED" w:rsidR="003A37CF" w:rsidRPr="00D83B8C" w:rsidRDefault="003A37CF" w:rsidP="00A5273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52736">
      <w:headerReference w:type="default" r:id="rId9"/>
      <w:headerReference w:type="first" r:id="rId10"/>
      <w:type w:val="continuous"/>
      <w:pgSz w:w="12240" w:h="15840"/>
      <w:pgMar w:top="720" w:right="1440" w:bottom="720" w:left="1440" w:header="1247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F0E6E" w14:textId="77777777" w:rsidR="00983D48" w:rsidRDefault="00983D48">
      <w:r>
        <w:separator/>
      </w:r>
    </w:p>
  </w:endnote>
  <w:endnote w:type="continuationSeparator" w:id="0">
    <w:p w14:paraId="72B98A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EAAD7" w14:textId="77777777" w:rsidR="00983D48" w:rsidRDefault="00983D48">
      <w:r>
        <w:separator/>
      </w:r>
    </w:p>
  </w:footnote>
  <w:footnote w:type="continuationSeparator" w:id="0">
    <w:p w14:paraId="0ACCC9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81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5273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0EAB05" w14:textId="77777777" w:rsidR="008F53F3" w:rsidRDefault="008F53F3" w:rsidP="008F53F3">
    <w:pPr>
      <w:rPr>
        <w:szCs w:val="24"/>
      </w:rPr>
    </w:pPr>
  </w:p>
  <w:p w14:paraId="56C38D59" w14:textId="77777777" w:rsidR="008F53F3" w:rsidRDefault="008F53F3" w:rsidP="008F53F3">
    <w:pPr>
      <w:rPr>
        <w:szCs w:val="24"/>
      </w:rPr>
    </w:pPr>
  </w:p>
  <w:p w14:paraId="271261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41016</w:t>
    </w:r>
    <w:r>
      <w:rPr>
        <w:szCs w:val="24"/>
      </w:rPr>
      <w:t>     </w:t>
    </w:r>
  </w:p>
  <w:p w14:paraId="07317B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436493" w14:textId="77777777" w:rsidR="0073151A" w:rsidRDefault="0073151A" w:rsidP="0073151A"/>
      <w:p w14:paraId="1F76389E" w14:textId="77777777" w:rsidR="0073151A" w:rsidRPr="006E7BAE" w:rsidRDefault="0073151A" w:rsidP="0073151A"/>
      <w:p w14:paraId="1566B761" w14:textId="77777777" w:rsidR="0073151A" w:rsidRPr="006E7BAE" w:rsidRDefault="0073151A" w:rsidP="0073151A"/>
      <w:p w14:paraId="2095BDA3" w14:textId="77777777" w:rsidR="0073151A" w:rsidRPr="006E7BAE" w:rsidRDefault="0073151A" w:rsidP="0073151A"/>
      <w:p w14:paraId="2B98CEF0" w14:textId="77777777" w:rsidR="0073151A" w:rsidRDefault="0073151A" w:rsidP="0073151A"/>
      <w:p w14:paraId="204793EC" w14:textId="77777777" w:rsidR="0073151A" w:rsidRDefault="0073151A" w:rsidP="0073151A"/>
      <w:p w14:paraId="75028A31" w14:textId="77777777" w:rsidR="0073151A" w:rsidRDefault="0073151A" w:rsidP="0073151A"/>
      <w:p w14:paraId="7D7C623F" w14:textId="77777777" w:rsidR="0073151A" w:rsidRDefault="0073151A" w:rsidP="0073151A"/>
      <w:p w14:paraId="27D2132F" w14:textId="77777777" w:rsidR="0073151A" w:rsidRDefault="0073151A" w:rsidP="0073151A"/>
      <w:p w14:paraId="4136B523" w14:textId="77777777" w:rsidR="0073151A" w:rsidRPr="006E7BAE" w:rsidRDefault="0073151A" w:rsidP="0073151A"/>
      <w:p w14:paraId="6ACFC8FE" w14:textId="77777777" w:rsidR="00ED265D" w:rsidRPr="0073151A" w:rsidRDefault="000A5A7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A77"/>
    <w:rsid w:val="000B4AA7"/>
    <w:rsid w:val="000B76FF"/>
    <w:rsid w:val="000C5AF7"/>
    <w:rsid w:val="000D7521"/>
    <w:rsid w:val="000E4CCE"/>
    <w:rsid w:val="00110EB3"/>
    <w:rsid w:val="00146F6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1DA6"/>
    <w:rsid w:val="003F6511"/>
    <w:rsid w:val="00410EDC"/>
    <w:rsid w:val="00414694"/>
    <w:rsid w:val="00417FB7"/>
    <w:rsid w:val="0042783F"/>
    <w:rsid w:val="004943CF"/>
    <w:rsid w:val="004956DA"/>
    <w:rsid w:val="004D2A99"/>
    <w:rsid w:val="004D4658"/>
    <w:rsid w:val="00543EDD"/>
    <w:rsid w:val="0055345D"/>
    <w:rsid w:val="00563E2C"/>
    <w:rsid w:val="00587869"/>
    <w:rsid w:val="00612913"/>
    <w:rsid w:val="00614908"/>
    <w:rsid w:val="00650109"/>
    <w:rsid w:val="006E410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F5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273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70E9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345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273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0A3E3-325E-4BBE-B1A9-A10AF8C7A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EE663-EEBC-478E-9FF7-500F565E20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E5665FE-0DDA-416C-9295-E4C793C09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2024-05-28T13:18:00Z</dcterms:created>
  <dcterms:modified xsi:type="dcterms:W3CDTF">2024-05-28T13:19:00Z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