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68260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41191</w:t>
      </w:r>
      <w:r w:rsidR="0016666F" w:rsidRPr="006E7BAE">
        <w:t>     </w:t>
      </w:r>
    </w:p>
    <w:p w14:paraId="47C0512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141"/>
        <w:gridCol w:w="822"/>
        <w:gridCol w:w="4397"/>
      </w:tblGrid>
      <w:tr w:rsidR="00417FB7" w:rsidRPr="006E7BAE" w14:paraId="6753E469" w14:textId="77777777" w:rsidTr="009510BA">
        <w:tc>
          <w:tcPr>
            <w:tcW w:w="2212" w:type="pct"/>
          </w:tcPr>
          <w:p w14:paraId="37F65F39" w14:textId="77777777" w:rsidR="00417FB7" w:rsidRPr="006E7BAE" w:rsidRDefault="00C66132" w:rsidP="008262A3">
            <w:r>
              <w:t>September 19</w:t>
            </w:r>
            <w:r w:rsidR="00543EDD">
              <w:t>, 2024</w:t>
            </w:r>
          </w:p>
        </w:tc>
        <w:tc>
          <w:tcPr>
            <w:tcW w:w="439" w:type="pct"/>
          </w:tcPr>
          <w:p w14:paraId="01AFD292" w14:textId="77777777" w:rsidR="00417FB7" w:rsidRPr="006E7BAE" w:rsidRDefault="00417FB7" w:rsidP="00382FEC"/>
        </w:tc>
        <w:tc>
          <w:tcPr>
            <w:tcW w:w="2350" w:type="pct"/>
          </w:tcPr>
          <w:p w14:paraId="512DDBBE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C66132">
              <w:t>9 septembre</w:t>
            </w:r>
            <w:r>
              <w:t xml:space="preserve"> 2024</w:t>
            </w:r>
          </w:p>
        </w:tc>
      </w:tr>
      <w:tr w:rsidR="00E12A51" w:rsidRPr="006E7BAE" w14:paraId="73B067EA" w14:textId="77777777" w:rsidTr="009510BA">
        <w:tc>
          <w:tcPr>
            <w:tcW w:w="2212" w:type="pct"/>
            <w:tcMar>
              <w:top w:w="0" w:type="dxa"/>
              <w:bottom w:w="0" w:type="dxa"/>
            </w:tcMar>
          </w:tcPr>
          <w:p w14:paraId="186E7F91" w14:textId="77777777" w:rsidR="009510BA" w:rsidRPr="006E7BAE" w:rsidRDefault="009510BA" w:rsidP="008262A3"/>
        </w:tc>
        <w:tc>
          <w:tcPr>
            <w:tcW w:w="439" w:type="pct"/>
            <w:tcMar>
              <w:top w:w="0" w:type="dxa"/>
              <w:bottom w:w="0" w:type="dxa"/>
            </w:tcMar>
          </w:tcPr>
          <w:p w14:paraId="622094F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6FFF03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0A6FB34B" w14:textId="77777777" w:rsidTr="009510BA">
        <w:tc>
          <w:tcPr>
            <w:tcW w:w="2212" w:type="pct"/>
          </w:tcPr>
          <w:p w14:paraId="5795A8EA" w14:textId="77777777" w:rsidR="009510BA" w:rsidRDefault="009510BA">
            <w:pPr>
              <w:pStyle w:val="SCCLsocPrefix"/>
            </w:pPr>
          </w:p>
          <w:p w14:paraId="09BC686F" w14:textId="77777777" w:rsidR="00A95911" w:rsidRDefault="00C66132">
            <w:pPr>
              <w:pStyle w:val="SCCLsocPrefix"/>
            </w:pPr>
            <w:r>
              <w:t>BETWEEN:</w:t>
            </w:r>
          </w:p>
          <w:p w14:paraId="755D560E" w14:textId="77777777" w:rsidR="009A081E" w:rsidRPr="009A081E" w:rsidRDefault="009A081E" w:rsidP="009510BA"/>
          <w:p w14:paraId="1BFF2E36" w14:textId="01E7AB71" w:rsidR="00A95911" w:rsidRDefault="00C66132">
            <w:pPr>
              <w:pStyle w:val="SCCLsocParty"/>
            </w:pPr>
            <w:r>
              <w:t>Huntly Investments Limited, Pacific Investment Corporation Limited, Brent Newton Wolverton, Mark Frank Wolverton, Lisa Marie Wolverton, Kathleen May Wolverton, DM Wolverton Trust</w:t>
            </w:r>
            <w:r w:rsidR="00BD3C97">
              <w:t xml:space="preserve"> and</w:t>
            </w:r>
            <w:r>
              <w:t xml:space="preserve"> Wolverton Alter Ego Trust</w:t>
            </w:r>
            <w:r>
              <w:br/>
            </w:r>
          </w:p>
          <w:p w14:paraId="279C96D3" w14:textId="77777777" w:rsidR="00A95911" w:rsidRDefault="00C66132">
            <w:pPr>
              <w:pStyle w:val="SCCLsocPartyRole"/>
            </w:pPr>
            <w:r>
              <w:t>Applicants</w:t>
            </w:r>
            <w:r>
              <w:br/>
            </w:r>
          </w:p>
          <w:p w14:paraId="3D52E1E3" w14:textId="77777777" w:rsidR="00A95911" w:rsidRDefault="00C66132">
            <w:pPr>
              <w:pStyle w:val="SCCLsocVersus"/>
            </w:pPr>
            <w:r>
              <w:t>- and -</w:t>
            </w:r>
          </w:p>
          <w:p w14:paraId="2FB09503" w14:textId="77777777" w:rsidR="00A95911" w:rsidRDefault="00A95911"/>
          <w:p w14:paraId="24515BE0" w14:textId="2FA8BE88" w:rsidR="00A95911" w:rsidRDefault="00C66132">
            <w:pPr>
              <w:pStyle w:val="SCCLsocParty"/>
            </w:pPr>
            <w:r>
              <w:t>Casa Margarita Enterprises Ltd.</w:t>
            </w:r>
            <w:r w:rsidR="00BD3C97">
              <w:t xml:space="preserve"> and</w:t>
            </w:r>
            <w:r>
              <w:t xml:space="preserve"> Anne Louise Wolverton</w:t>
            </w:r>
            <w:r>
              <w:br/>
            </w:r>
          </w:p>
          <w:p w14:paraId="603E544C" w14:textId="77777777" w:rsidR="00A95911" w:rsidRDefault="00C66132">
            <w:pPr>
              <w:pStyle w:val="SCCLsocPartyRole"/>
            </w:pPr>
            <w:r>
              <w:t>Respondents</w:t>
            </w:r>
          </w:p>
        </w:tc>
        <w:tc>
          <w:tcPr>
            <w:tcW w:w="439" w:type="pct"/>
          </w:tcPr>
          <w:p w14:paraId="5234E317" w14:textId="77777777" w:rsidR="00824412" w:rsidRPr="006E7BAE" w:rsidRDefault="00824412" w:rsidP="00375294"/>
        </w:tc>
        <w:tc>
          <w:tcPr>
            <w:tcW w:w="2350" w:type="pct"/>
          </w:tcPr>
          <w:p w14:paraId="237E0894" w14:textId="77777777" w:rsidR="009510BA" w:rsidRDefault="009510BA">
            <w:pPr>
              <w:pStyle w:val="SCCLsocPrefix"/>
            </w:pPr>
          </w:p>
          <w:p w14:paraId="515F1013" w14:textId="77777777" w:rsidR="00A95911" w:rsidRDefault="00C66132">
            <w:pPr>
              <w:pStyle w:val="SCCLsocPrefix"/>
            </w:pPr>
            <w:r>
              <w:t>ENTRE :</w:t>
            </w:r>
          </w:p>
          <w:p w14:paraId="18BB3BA4" w14:textId="77777777" w:rsidR="009A081E" w:rsidRPr="009A081E" w:rsidRDefault="009A081E" w:rsidP="009510BA"/>
          <w:p w14:paraId="46F885E3" w14:textId="77A22EE3" w:rsidR="00A95911" w:rsidRDefault="00C66132">
            <w:pPr>
              <w:pStyle w:val="SCCLsocParty"/>
            </w:pPr>
            <w:r>
              <w:t>Huntly Investments Limited, Pacific Investment Corporation Limited, Brent Newton Wolverton, Mark Frank Wolverton, Lisa Marie Wolverton, Kathleen May Wolverton, DM Wolverton Trust</w:t>
            </w:r>
            <w:r w:rsidR="00BD3C97">
              <w:t xml:space="preserve"> et</w:t>
            </w:r>
            <w:r>
              <w:t xml:space="preserve"> Wolverton Alter Ego Trust</w:t>
            </w:r>
            <w:r>
              <w:br/>
            </w:r>
          </w:p>
          <w:p w14:paraId="47353F43" w14:textId="77777777" w:rsidR="00A95911" w:rsidRPr="00C66132" w:rsidRDefault="00C66132">
            <w:pPr>
              <w:pStyle w:val="SCCLsocPartyRole"/>
              <w:rPr>
                <w:lang w:val="fr-CA"/>
              </w:rPr>
            </w:pPr>
            <w:r w:rsidRPr="00C66132">
              <w:rPr>
                <w:lang w:val="fr-CA"/>
              </w:rPr>
              <w:t>Demandeurs</w:t>
            </w:r>
            <w:r w:rsidRPr="00C66132">
              <w:rPr>
                <w:lang w:val="fr-CA"/>
              </w:rPr>
              <w:br/>
            </w:r>
          </w:p>
          <w:p w14:paraId="60C8D976" w14:textId="77777777" w:rsidR="00A95911" w:rsidRPr="00C66132" w:rsidRDefault="00C66132">
            <w:pPr>
              <w:pStyle w:val="SCCLsocVersus"/>
              <w:rPr>
                <w:lang w:val="fr-CA"/>
              </w:rPr>
            </w:pPr>
            <w:r w:rsidRPr="00C66132">
              <w:rPr>
                <w:lang w:val="fr-CA"/>
              </w:rPr>
              <w:t>- et -</w:t>
            </w:r>
          </w:p>
          <w:p w14:paraId="144B61D5" w14:textId="77777777" w:rsidR="00A95911" w:rsidRPr="00C66132" w:rsidRDefault="00A95911">
            <w:pPr>
              <w:rPr>
                <w:lang w:val="fr-CA"/>
              </w:rPr>
            </w:pPr>
          </w:p>
          <w:p w14:paraId="2AF4D350" w14:textId="23EDB640" w:rsidR="00A95911" w:rsidRPr="00C66132" w:rsidRDefault="00C66132">
            <w:pPr>
              <w:pStyle w:val="SCCLsocParty"/>
              <w:rPr>
                <w:lang w:val="fr-CA"/>
              </w:rPr>
            </w:pPr>
            <w:r w:rsidRPr="00C66132">
              <w:rPr>
                <w:lang w:val="fr-CA"/>
              </w:rPr>
              <w:t>Casa Margarita Enterprises Ltd.</w:t>
            </w:r>
            <w:r w:rsidR="00BD3C97">
              <w:rPr>
                <w:lang w:val="fr-CA"/>
              </w:rPr>
              <w:t xml:space="preserve"> et</w:t>
            </w:r>
            <w:r w:rsidRPr="00C66132">
              <w:rPr>
                <w:lang w:val="fr-CA"/>
              </w:rPr>
              <w:t xml:space="preserve"> Anne Louise Wolverton</w:t>
            </w:r>
            <w:r w:rsidRPr="00C66132">
              <w:rPr>
                <w:lang w:val="fr-CA"/>
              </w:rPr>
              <w:br/>
            </w:r>
          </w:p>
          <w:p w14:paraId="0D5B80FA" w14:textId="1B5C2135" w:rsidR="00A95911" w:rsidRDefault="00C66132">
            <w:pPr>
              <w:pStyle w:val="SCCLsocPartyRole"/>
            </w:pPr>
            <w:r>
              <w:t>Intimé</w:t>
            </w:r>
            <w:r w:rsidR="009A081E">
              <w:t>e</w:t>
            </w:r>
            <w:r>
              <w:t>s</w:t>
            </w:r>
          </w:p>
        </w:tc>
      </w:tr>
      <w:tr w:rsidR="00824412" w:rsidRPr="006E7BAE" w14:paraId="3DEABEE5" w14:textId="77777777" w:rsidTr="009510BA">
        <w:tc>
          <w:tcPr>
            <w:tcW w:w="2212" w:type="pct"/>
            <w:tcMar>
              <w:top w:w="0" w:type="dxa"/>
              <w:bottom w:w="0" w:type="dxa"/>
            </w:tcMar>
          </w:tcPr>
          <w:p w14:paraId="7A3DE7C2" w14:textId="77777777" w:rsidR="00824412" w:rsidRPr="006E7BAE" w:rsidRDefault="00824412" w:rsidP="00375294"/>
        </w:tc>
        <w:tc>
          <w:tcPr>
            <w:tcW w:w="439" w:type="pct"/>
            <w:tcMar>
              <w:top w:w="0" w:type="dxa"/>
              <w:bottom w:w="0" w:type="dxa"/>
            </w:tcMar>
          </w:tcPr>
          <w:p w14:paraId="33F1016D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FD0877E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510BA" w14:paraId="15245273" w14:textId="77777777" w:rsidTr="009510BA">
        <w:tc>
          <w:tcPr>
            <w:tcW w:w="2212" w:type="pct"/>
          </w:tcPr>
          <w:p w14:paraId="71AA340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99ACC68" w14:textId="77777777" w:rsidR="00824412" w:rsidRPr="006E7BAE" w:rsidRDefault="00824412" w:rsidP="00417FB7">
            <w:pPr>
              <w:jc w:val="center"/>
            </w:pPr>
          </w:p>
          <w:p w14:paraId="32A07FEF" w14:textId="71756B6C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 xml:space="preserve">CA49174, </w:t>
            </w:r>
            <w:r w:rsidR="009A081E" w:rsidRPr="009510BA">
              <w:t>2024 BCCA 31</w:t>
            </w:r>
            <w:r w:rsidRPr="006E7BAE">
              <w:t xml:space="preserve">, dated </w:t>
            </w:r>
            <w:r>
              <w:t>January 26, 2024</w:t>
            </w:r>
            <w:r w:rsidR="009A081E">
              <w:t>,</w:t>
            </w:r>
            <w:r w:rsidRPr="006E7BAE">
              <w:t xml:space="preserve"> is </w:t>
            </w:r>
            <w:r w:rsidR="00C66132">
              <w:t>dismissed with costs to Casa Margarita Enterprises Ltd</w:t>
            </w:r>
            <w:r w:rsidRPr="006E7BAE">
              <w:t>.</w:t>
            </w:r>
          </w:p>
          <w:p w14:paraId="5258B89C" w14:textId="77777777" w:rsidR="003F6511" w:rsidRDefault="003F6511" w:rsidP="00011960">
            <w:pPr>
              <w:jc w:val="both"/>
            </w:pPr>
          </w:p>
          <w:p w14:paraId="30AF08C5" w14:textId="77777777" w:rsidR="009510BA" w:rsidRPr="006E7BAE" w:rsidRDefault="009510BA" w:rsidP="00011960">
            <w:pPr>
              <w:jc w:val="both"/>
            </w:pPr>
          </w:p>
        </w:tc>
        <w:tc>
          <w:tcPr>
            <w:tcW w:w="439" w:type="pct"/>
          </w:tcPr>
          <w:p w14:paraId="45F04E1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EF006F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94735C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BE7C2AD" w14:textId="40A6F496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C66132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C66132">
              <w:rPr>
                <w:lang w:val="fr-CA"/>
              </w:rPr>
              <w:t xml:space="preserve">CA49174, </w:t>
            </w:r>
            <w:r w:rsidR="009A081E" w:rsidRPr="009510BA">
              <w:rPr>
                <w:lang w:val="fr-CA"/>
              </w:rPr>
              <w:t>2024 BCCA 31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66132">
              <w:rPr>
                <w:lang w:val="fr-CA"/>
              </w:rPr>
              <w:t>26 janvier 2024</w:t>
            </w:r>
            <w:r w:rsidRPr="006E7BAE">
              <w:rPr>
                <w:lang w:val="fr-CA"/>
              </w:rPr>
              <w:t>, est</w:t>
            </w:r>
            <w:r w:rsidR="00C66132">
              <w:rPr>
                <w:lang w:val="fr-CA"/>
              </w:rPr>
              <w:t xml:space="preserve"> rejetée avec dépens à Casa Margarita Enterprises Ltd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D7BB2F6" w14:textId="77777777" w:rsidR="009F436C" w:rsidRPr="00D83B8C" w:rsidRDefault="009F436C" w:rsidP="00417FB7">
      <w:pPr>
        <w:jc w:val="center"/>
        <w:rPr>
          <w:lang w:val="fr-CA"/>
        </w:rPr>
      </w:pPr>
    </w:p>
    <w:p w14:paraId="7D8D4F25" w14:textId="77777777" w:rsidR="009F436C" w:rsidRPr="00D83B8C" w:rsidRDefault="009F436C" w:rsidP="00417FB7">
      <w:pPr>
        <w:jc w:val="center"/>
        <w:rPr>
          <w:lang w:val="fr-CA"/>
        </w:rPr>
      </w:pPr>
    </w:p>
    <w:p w14:paraId="31223F18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09DB50EA" w14:textId="77777777" w:rsidR="009F436C" w:rsidRPr="00D83B8C" w:rsidRDefault="003A37CF" w:rsidP="00C66132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9510BA">
      <w:headerReference w:type="default" r:id="rId9"/>
      <w:headerReference w:type="first" r:id="rId10"/>
      <w:type w:val="continuous"/>
      <w:pgSz w:w="12240" w:h="15840"/>
      <w:pgMar w:top="720" w:right="1440" w:bottom="432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08FDA" w14:textId="77777777" w:rsidR="00983D48" w:rsidRDefault="00983D48">
      <w:r>
        <w:separator/>
      </w:r>
    </w:p>
  </w:endnote>
  <w:endnote w:type="continuationSeparator" w:id="0">
    <w:p w14:paraId="509B65C0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3B20F" w14:textId="77777777" w:rsidR="00983D48" w:rsidRDefault="00983D48">
      <w:r>
        <w:separator/>
      </w:r>
    </w:p>
  </w:footnote>
  <w:footnote w:type="continuationSeparator" w:id="0">
    <w:p w14:paraId="07E2B9DA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8A7E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9510BA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EAF32D2" w14:textId="77777777" w:rsidR="008F53F3" w:rsidRDefault="008F53F3" w:rsidP="008F53F3">
    <w:pPr>
      <w:rPr>
        <w:szCs w:val="24"/>
      </w:rPr>
    </w:pPr>
  </w:p>
  <w:p w14:paraId="323D88B8" w14:textId="77777777" w:rsidR="008F53F3" w:rsidRDefault="008F53F3" w:rsidP="008F53F3">
    <w:pPr>
      <w:rPr>
        <w:szCs w:val="24"/>
      </w:rPr>
    </w:pPr>
  </w:p>
  <w:p w14:paraId="7DB2B9E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41191</w:t>
    </w:r>
    <w:r>
      <w:rPr>
        <w:szCs w:val="24"/>
      </w:rPr>
      <w:t>     </w:t>
    </w:r>
  </w:p>
  <w:p w14:paraId="4C93DD6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7A82280" w14:textId="77777777" w:rsidR="0073151A" w:rsidRDefault="0073151A" w:rsidP="0073151A"/>
      <w:p w14:paraId="38406DBB" w14:textId="77777777" w:rsidR="0073151A" w:rsidRPr="006E7BAE" w:rsidRDefault="0073151A" w:rsidP="0073151A"/>
      <w:p w14:paraId="1ABE619F" w14:textId="77777777" w:rsidR="0073151A" w:rsidRPr="006E7BAE" w:rsidRDefault="0073151A" w:rsidP="0073151A"/>
      <w:p w14:paraId="14B3DD91" w14:textId="77777777" w:rsidR="0073151A" w:rsidRPr="006E7BAE" w:rsidRDefault="0073151A" w:rsidP="0073151A"/>
      <w:p w14:paraId="5347BE1E" w14:textId="77777777" w:rsidR="0073151A" w:rsidRDefault="0073151A" w:rsidP="0073151A"/>
      <w:p w14:paraId="025578D1" w14:textId="77777777" w:rsidR="0073151A" w:rsidRDefault="0073151A" w:rsidP="0073151A"/>
      <w:p w14:paraId="24089D54" w14:textId="77777777" w:rsidR="0073151A" w:rsidRDefault="0073151A" w:rsidP="0073151A"/>
      <w:p w14:paraId="79886A38" w14:textId="77777777" w:rsidR="0073151A" w:rsidRDefault="0073151A" w:rsidP="0073151A"/>
      <w:p w14:paraId="015FDADD" w14:textId="77777777" w:rsidR="0073151A" w:rsidRDefault="0073151A" w:rsidP="0073151A"/>
      <w:p w14:paraId="555BEEC8" w14:textId="77777777" w:rsidR="0073151A" w:rsidRPr="006E7BAE" w:rsidRDefault="0073151A" w:rsidP="0073151A"/>
      <w:p w14:paraId="42E445B9" w14:textId="77777777" w:rsidR="00ED265D" w:rsidRPr="0073151A" w:rsidRDefault="006C53F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C53F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0BA"/>
    <w:rsid w:val="00951EF6"/>
    <w:rsid w:val="0096638C"/>
    <w:rsid w:val="00971A08"/>
    <w:rsid w:val="00983D48"/>
    <w:rsid w:val="009A081E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95911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C7B2F"/>
    <w:rsid w:val="00BD3C97"/>
    <w:rsid w:val="00BD4E4C"/>
    <w:rsid w:val="00BF7644"/>
    <w:rsid w:val="00C1285B"/>
    <w:rsid w:val="00C173B0"/>
    <w:rsid w:val="00C17F71"/>
    <w:rsid w:val="00C2612E"/>
    <w:rsid w:val="00C66132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430E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15645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D2A9A-F070-48E2-BF39-F2739F69B72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4B66F2-29E4-4FE5-95BA-344F839E4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49FB9-526A-450C-9802-ECADE7FA5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2024-09-16T18:35:00Z</dcterms:created>
  <dcterms:modified xsi:type="dcterms:W3CDTF">2024-09-16T18:35:00Z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