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0C2BF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41040</w:t>
      </w:r>
      <w:r w:rsidR="00E81C0B" w:rsidRPr="001E26DB">
        <w:t>     </w:t>
      </w:r>
    </w:p>
    <w:p w14:paraId="2EA0C2C0" w14:textId="77777777" w:rsidR="009F436C" w:rsidRPr="001E26DB" w:rsidRDefault="009F436C" w:rsidP="00382FEC"/>
    <w:p w14:paraId="2EA0C2C1" w14:textId="77777777" w:rsidR="003C744C" w:rsidRPr="001E26DB" w:rsidRDefault="003C744C" w:rsidP="00382FEC"/>
    <w:tbl>
      <w:tblPr>
        <w:tblW w:w="5087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1"/>
        <w:gridCol w:w="712"/>
        <w:gridCol w:w="4400"/>
      </w:tblGrid>
      <w:tr w:rsidR="00417FB7" w:rsidRPr="0062554E" w14:paraId="2EA0C2C5" w14:textId="77777777" w:rsidTr="008E00EE">
        <w:tc>
          <w:tcPr>
            <w:tcW w:w="2316" w:type="pct"/>
          </w:tcPr>
          <w:p w14:paraId="2EA0C2C2" w14:textId="77777777" w:rsidR="00417FB7" w:rsidRPr="001E26DB" w:rsidRDefault="0062554E" w:rsidP="008262A3">
            <w:r>
              <w:t xml:space="preserve">Le </w:t>
            </w:r>
            <w:r w:rsidR="00093CA9">
              <w:t>24 octobre</w:t>
            </w:r>
            <w:r>
              <w:t xml:space="preserve"> 2024</w:t>
            </w:r>
          </w:p>
        </w:tc>
        <w:tc>
          <w:tcPr>
            <w:tcW w:w="374" w:type="pct"/>
          </w:tcPr>
          <w:p w14:paraId="2EA0C2C3" w14:textId="77777777" w:rsidR="00417FB7" w:rsidRPr="001E26DB" w:rsidRDefault="00417FB7" w:rsidP="00382FEC"/>
        </w:tc>
        <w:tc>
          <w:tcPr>
            <w:tcW w:w="2310" w:type="pct"/>
          </w:tcPr>
          <w:p w14:paraId="2EA0C2C4" w14:textId="77777777" w:rsidR="00417FB7" w:rsidRPr="001E26DB" w:rsidRDefault="00093CA9" w:rsidP="0027081E">
            <w:pPr>
              <w:rPr>
                <w:lang w:val="en-CA"/>
              </w:rPr>
            </w:pPr>
            <w:r>
              <w:t>October 24</w:t>
            </w:r>
            <w:r w:rsidR="0062554E">
              <w:t>, 2024</w:t>
            </w:r>
          </w:p>
        </w:tc>
      </w:tr>
      <w:tr w:rsidR="00C2612E" w:rsidRPr="0062554E" w14:paraId="2EA0C2C9" w14:textId="77777777" w:rsidTr="008E00EE">
        <w:tc>
          <w:tcPr>
            <w:tcW w:w="2316" w:type="pct"/>
            <w:tcMar>
              <w:top w:w="0" w:type="dxa"/>
              <w:bottom w:w="0" w:type="dxa"/>
            </w:tcMar>
          </w:tcPr>
          <w:p w14:paraId="2EA0C2C6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74" w:type="pct"/>
            <w:tcMar>
              <w:top w:w="0" w:type="dxa"/>
              <w:bottom w:w="0" w:type="dxa"/>
            </w:tcMar>
          </w:tcPr>
          <w:p w14:paraId="2EA0C2C7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2EA0C2C8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2EA0C2DD" w14:textId="77777777" w:rsidTr="008E00EE">
        <w:tc>
          <w:tcPr>
            <w:tcW w:w="2316" w:type="pct"/>
          </w:tcPr>
          <w:p w14:paraId="2EA0C2CA" w14:textId="77777777" w:rsidR="00DF0F50" w:rsidRDefault="00DF0F50"/>
          <w:p w14:paraId="2EA0C2CB" w14:textId="77777777" w:rsidR="00DF0F50" w:rsidRDefault="00977CC3">
            <w:pPr>
              <w:pStyle w:val="SCCLsocPrefix"/>
            </w:pPr>
            <w:r>
              <w:t>ENTRE :</w:t>
            </w:r>
          </w:p>
          <w:p w14:paraId="2EA0C2CC" w14:textId="77777777" w:rsidR="00977CC3" w:rsidRPr="00977CC3" w:rsidRDefault="00977CC3" w:rsidP="00977CC3"/>
          <w:p w14:paraId="2EA0C2CD" w14:textId="77777777" w:rsidR="00DF0F50" w:rsidRDefault="00977CC3">
            <w:pPr>
              <w:pStyle w:val="SCCLsocParty"/>
            </w:pPr>
            <w:r>
              <w:t>Ahmad Ali Negahban</w:t>
            </w:r>
            <w:r>
              <w:br/>
            </w:r>
          </w:p>
          <w:p w14:paraId="2EA0C2CE" w14:textId="77777777" w:rsidR="00DF0F50" w:rsidRDefault="00977CC3">
            <w:pPr>
              <w:pStyle w:val="SCCLsocPartyRole"/>
            </w:pPr>
            <w:r>
              <w:t>Demandeur</w:t>
            </w:r>
            <w:r>
              <w:br/>
            </w:r>
          </w:p>
          <w:p w14:paraId="2EA0C2CF" w14:textId="77777777" w:rsidR="00DF0F50" w:rsidRDefault="00977CC3">
            <w:pPr>
              <w:pStyle w:val="SCCLsocVersus"/>
            </w:pPr>
            <w:r>
              <w:t>- et -</w:t>
            </w:r>
          </w:p>
          <w:p w14:paraId="2EA0C2D0" w14:textId="77777777" w:rsidR="00DF0F50" w:rsidRDefault="00DF0F50"/>
          <w:p w14:paraId="2EA0C2D1" w14:textId="77777777" w:rsidR="00DF0F50" w:rsidRDefault="00977CC3">
            <w:pPr>
              <w:pStyle w:val="SCCLsocParty"/>
            </w:pPr>
            <w:r>
              <w:t>Beaulieu Canada ltée</w:t>
            </w:r>
            <w:r>
              <w:br/>
            </w:r>
          </w:p>
          <w:p w14:paraId="2EA0C2D2" w14:textId="77777777" w:rsidR="00DF0F50" w:rsidRDefault="00977CC3">
            <w:pPr>
              <w:pStyle w:val="SCCLsocPartyRole"/>
            </w:pPr>
            <w:r>
              <w:t>Intimée</w:t>
            </w:r>
          </w:p>
        </w:tc>
        <w:tc>
          <w:tcPr>
            <w:tcW w:w="374" w:type="pct"/>
          </w:tcPr>
          <w:p w14:paraId="2EA0C2D3" w14:textId="77777777" w:rsidR="00824412" w:rsidRPr="00977CC3" w:rsidRDefault="00824412" w:rsidP="00375294"/>
        </w:tc>
        <w:tc>
          <w:tcPr>
            <w:tcW w:w="2310" w:type="pct"/>
          </w:tcPr>
          <w:p w14:paraId="2EA0C2D4" w14:textId="77777777" w:rsidR="00DF0F50" w:rsidRDefault="00DF0F50"/>
          <w:p w14:paraId="2EA0C2D5" w14:textId="77777777" w:rsidR="00DF0F50" w:rsidRDefault="00977CC3">
            <w:pPr>
              <w:pStyle w:val="SCCLsocPrefix"/>
              <w:rPr>
                <w:lang w:val="en-US"/>
              </w:rPr>
            </w:pPr>
            <w:r w:rsidRPr="00977CC3">
              <w:rPr>
                <w:lang w:val="en-US"/>
              </w:rPr>
              <w:t>BETWEEN:</w:t>
            </w:r>
          </w:p>
          <w:p w14:paraId="2EA0C2D6" w14:textId="77777777" w:rsidR="00977CC3" w:rsidRPr="00977CC3" w:rsidRDefault="00977CC3" w:rsidP="00977CC3">
            <w:pPr>
              <w:rPr>
                <w:lang w:val="en-US"/>
              </w:rPr>
            </w:pPr>
          </w:p>
          <w:p w14:paraId="2EA0C2D7" w14:textId="77777777" w:rsidR="00DF0F50" w:rsidRPr="00977CC3" w:rsidRDefault="00977CC3">
            <w:pPr>
              <w:pStyle w:val="SCCLsocParty"/>
              <w:rPr>
                <w:lang w:val="en-US"/>
              </w:rPr>
            </w:pPr>
            <w:r w:rsidRPr="00977CC3">
              <w:rPr>
                <w:lang w:val="en-US"/>
              </w:rPr>
              <w:t>Ahmad Ali Negahban</w:t>
            </w:r>
            <w:r w:rsidRPr="00977CC3">
              <w:rPr>
                <w:lang w:val="en-US"/>
              </w:rPr>
              <w:br/>
            </w:r>
          </w:p>
          <w:p w14:paraId="2EA0C2D8" w14:textId="77777777" w:rsidR="00DF0F50" w:rsidRPr="00977CC3" w:rsidRDefault="00977CC3">
            <w:pPr>
              <w:pStyle w:val="SCCLsocPartyRole"/>
              <w:rPr>
                <w:lang w:val="en-US"/>
              </w:rPr>
            </w:pPr>
            <w:r w:rsidRPr="00977CC3">
              <w:rPr>
                <w:lang w:val="en-US"/>
              </w:rPr>
              <w:t>Applicant</w:t>
            </w:r>
            <w:r w:rsidRPr="00977CC3">
              <w:rPr>
                <w:lang w:val="en-US"/>
              </w:rPr>
              <w:br/>
            </w:r>
          </w:p>
          <w:p w14:paraId="2EA0C2D9" w14:textId="77777777" w:rsidR="00DF0F50" w:rsidRDefault="00977CC3">
            <w:pPr>
              <w:pStyle w:val="SCCLsocVersus"/>
            </w:pPr>
            <w:r>
              <w:t>- and -</w:t>
            </w:r>
          </w:p>
          <w:p w14:paraId="2EA0C2DA" w14:textId="77777777" w:rsidR="00DF0F50" w:rsidRDefault="00DF0F50"/>
          <w:p w14:paraId="2EA0C2DB" w14:textId="77777777" w:rsidR="00DF0F50" w:rsidRDefault="00977CC3">
            <w:pPr>
              <w:pStyle w:val="SCCLsocParty"/>
            </w:pPr>
            <w:r>
              <w:t>Beaulieu Canada Ltd.</w:t>
            </w:r>
            <w:r>
              <w:br/>
            </w:r>
          </w:p>
          <w:p w14:paraId="2EA0C2DC" w14:textId="77777777" w:rsidR="00DF0F50" w:rsidRDefault="00977CC3">
            <w:pPr>
              <w:pStyle w:val="SCCLsocPartyRole"/>
            </w:pPr>
            <w:r>
              <w:t>Respondent</w:t>
            </w:r>
          </w:p>
        </w:tc>
      </w:tr>
      <w:tr w:rsidR="00824412" w:rsidRPr="0062554E" w14:paraId="2EA0C2E1" w14:textId="77777777" w:rsidTr="008E00EE">
        <w:tc>
          <w:tcPr>
            <w:tcW w:w="2316" w:type="pct"/>
            <w:tcMar>
              <w:top w:w="0" w:type="dxa"/>
              <w:bottom w:w="0" w:type="dxa"/>
            </w:tcMar>
          </w:tcPr>
          <w:p w14:paraId="2EA0C2DE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74" w:type="pct"/>
            <w:tcMar>
              <w:top w:w="0" w:type="dxa"/>
              <w:bottom w:w="0" w:type="dxa"/>
            </w:tcMar>
          </w:tcPr>
          <w:p w14:paraId="2EA0C2DF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2EA0C2E0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B6360" w14:paraId="2EA0C2EB" w14:textId="77777777" w:rsidTr="008E00EE">
        <w:tc>
          <w:tcPr>
            <w:tcW w:w="2316" w:type="pct"/>
          </w:tcPr>
          <w:p w14:paraId="2EA0C2E2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EA0C2E3" w14:textId="77777777" w:rsidR="0027081E" w:rsidRPr="001E26DB" w:rsidRDefault="0027081E" w:rsidP="0027081E">
            <w:pPr>
              <w:jc w:val="center"/>
            </w:pPr>
          </w:p>
          <w:p w14:paraId="2EA0C2E4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977CC3">
              <w:t>500-09-030201-222</w:t>
            </w:r>
            <w:r w:rsidR="00977CC3" w:rsidRPr="001E26DB">
              <w:t>,</w:t>
            </w:r>
            <w:r w:rsidR="00977CC3">
              <w:t xml:space="preserve"> </w:t>
            </w:r>
            <w:r>
              <w:t xml:space="preserve">2023 QCCA 1302, </w:t>
            </w:r>
            <w:r w:rsidRPr="001E26DB">
              <w:t xml:space="preserve">daté du </w:t>
            </w:r>
            <w:r>
              <w:t>19 octobre 2023</w:t>
            </w:r>
            <w:r w:rsidRPr="001E26DB">
              <w:t xml:space="preserve">, est </w:t>
            </w:r>
            <w:r w:rsidR="000000CA">
              <w:t>rejetée</w:t>
            </w:r>
            <w:r w:rsidRPr="001E26DB">
              <w:t>.</w:t>
            </w:r>
          </w:p>
          <w:p w14:paraId="2EA0C2E5" w14:textId="77777777" w:rsidR="00622562" w:rsidRPr="001E26DB" w:rsidRDefault="00622562" w:rsidP="00D27D4E">
            <w:pPr>
              <w:jc w:val="both"/>
            </w:pPr>
          </w:p>
        </w:tc>
        <w:tc>
          <w:tcPr>
            <w:tcW w:w="374" w:type="pct"/>
          </w:tcPr>
          <w:p w14:paraId="2EA0C2E6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10" w:type="pct"/>
          </w:tcPr>
          <w:p w14:paraId="2EA0C2E7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EA0C2E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EA0C2E9" w14:textId="40373D6F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977CC3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977CC3" w:rsidRPr="00977CC3">
              <w:rPr>
                <w:lang w:val="en-US"/>
              </w:rPr>
              <w:t>500-09-030201-222</w:t>
            </w:r>
            <w:r w:rsidR="00977CC3" w:rsidRPr="001E26DB">
              <w:rPr>
                <w:lang w:val="en-CA"/>
              </w:rPr>
              <w:t xml:space="preserve">, </w:t>
            </w:r>
            <w:r w:rsidRPr="00977CC3">
              <w:rPr>
                <w:lang w:val="en-US"/>
              </w:rPr>
              <w:t xml:space="preserve">2023 QCCA 1302, </w:t>
            </w:r>
            <w:r w:rsidRPr="001E26DB">
              <w:rPr>
                <w:lang w:val="en-CA"/>
              </w:rPr>
              <w:t xml:space="preserve">dated </w:t>
            </w:r>
            <w:r w:rsidRPr="00977CC3">
              <w:rPr>
                <w:lang w:val="en-US"/>
              </w:rPr>
              <w:t>October 19, 2023</w:t>
            </w:r>
            <w:r w:rsidR="006D5611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0000CA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2EA0C2EA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EA0C2EC" w14:textId="77777777" w:rsidR="009F436C" w:rsidRPr="002C29B6" w:rsidRDefault="009F436C" w:rsidP="00382FEC">
      <w:pPr>
        <w:rPr>
          <w:lang w:val="en-US"/>
        </w:rPr>
      </w:pPr>
    </w:p>
    <w:p w14:paraId="2EA0C2ED" w14:textId="77777777" w:rsidR="009F436C" w:rsidRPr="002C29B6" w:rsidRDefault="009F436C" w:rsidP="00417FB7">
      <w:pPr>
        <w:jc w:val="center"/>
        <w:rPr>
          <w:lang w:val="en-US"/>
        </w:rPr>
      </w:pPr>
    </w:p>
    <w:p w14:paraId="2EA0C2EE" w14:textId="77777777" w:rsidR="009F436C" w:rsidRPr="002C29B6" w:rsidRDefault="009F436C" w:rsidP="00417FB7">
      <w:pPr>
        <w:jc w:val="center"/>
        <w:rPr>
          <w:lang w:val="en-US"/>
        </w:rPr>
      </w:pPr>
    </w:p>
    <w:p w14:paraId="2EA0C2EF" w14:textId="77777777" w:rsidR="00655333" w:rsidRPr="00977CC3" w:rsidRDefault="00655333" w:rsidP="00655333">
      <w:pPr>
        <w:jc w:val="center"/>
        <w:rPr>
          <w:lang w:val="en-US"/>
        </w:rPr>
      </w:pPr>
    </w:p>
    <w:p w14:paraId="2EA0C2F0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EA0C2F1" w14:textId="77777777" w:rsidR="009F436C" w:rsidRPr="002C29B6" w:rsidRDefault="00655333" w:rsidP="00977CC3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977CC3" w:rsidRPr="002C29B6">
        <w:rPr>
          <w:lang w:val="en-US"/>
        </w:rPr>
        <w:t xml:space="preserve"> 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C2F4" w14:textId="77777777" w:rsidR="00D27D4E" w:rsidRDefault="00D27D4E">
      <w:r>
        <w:separator/>
      </w:r>
    </w:p>
  </w:endnote>
  <w:endnote w:type="continuationSeparator" w:id="0">
    <w:p w14:paraId="2EA0C2F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C2F2" w14:textId="77777777" w:rsidR="00D27D4E" w:rsidRDefault="00D27D4E">
      <w:r>
        <w:separator/>
      </w:r>
    </w:p>
  </w:footnote>
  <w:footnote w:type="continuationSeparator" w:id="0">
    <w:p w14:paraId="2EA0C2F3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0C2F6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EA0C2F7" w14:textId="77777777" w:rsidR="00401B64" w:rsidRDefault="00401B64" w:rsidP="00401B64">
    <w:pPr>
      <w:rPr>
        <w:szCs w:val="24"/>
      </w:rPr>
    </w:pPr>
  </w:p>
  <w:p w14:paraId="2EA0C2F8" w14:textId="77777777" w:rsidR="00401B64" w:rsidRDefault="00401B64" w:rsidP="00401B64">
    <w:pPr>
      <w:rPr>
        <w:szCs w:val="24"/>
      </w:rPr>
    </w:pPr>
  </w:p>
  <w:p w14:paraId="2EA0C2F9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41040</w:t>
    </w:r>
    <w:r w:rsidR="00401B64">
      <w:rPr>
        <w:szCs w:val="24"/>
      </w:rPr>
      <w:t>     </w:t>
    </w:r>
  </w:p>
  <w:p w14:paraId="2EA0C2FA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EA0C2FB" w14:textId="77777777" w:rsidR="000452C9" w:rsidRDefault="000452C9" w:rsidP="000452C9"/>
      <w:p w14:paraId="2EA0C2FC" w14:textId="77777777" w:rsidR="000452C9" w:rsidRPr="001E26DB" w:rsidRDefault="000452C9" w:rsidP="000452C9"/>
      <w:p w14:paraId="2EA0C2FD" w14:textId="77777777" w:rsidR="000452C9" w:rsidRPr="001E26DB" w:rsidRDefault="000452C9" w:rsidP="000452C9"/>
      <w:p w14:paraId="2EA0C2FE" w14:textId="77777777" w:rsidR="000452C9" w:rsidRDefault="000452C9" w:rsidP="000452C9"/>
      <w:p w14:paraId="2EA0C2FF" w14:textId="77777777" w:rsidR="000452C9" w:rsidRDefault="000452C9" w:rsidP="000452C9"/>
      <w:p w14:paraId="2EA0C300" w14:textId="77777777" w:rsidR="000452C9" w:rsidRDefault="000452C9" w:rsidP="000452C9"/>
      <w:p w14:paraId="2EA0C301" w14:textId="77777777" w:rsidR="000452C9" w:rsidRDefault="000452C9" w:rsidP="000452C9"/>
      <w:p w14:paraId="2EA0C302" w14:textId="77777777" w:rsidR="000452C9" w:rsidRPr="001E26DB" w:rsidRDefault="000452C9" w:rsidP="000452C9"/>
      <w:p w14:paraId="2EA0C303" w14:textId="77777777" w:rsidR="000452C9" w:rsidRPr="001E26DB" w:rsidRDefault="000452C9" w:rsidP="000452C9"/>
      <w:p w14:paraId="2EA0C304" w14:textId="77777777" w:rsidR="000452C9" w:rsidRDefault="000452C9" w:rsidP="000452C9">
        <w:pPr>
          <w:pStyle w:val="Header"/>
        </w:pPr>
      </w:p>
      <w:p w14:paraId="2EA0C305" w14:textId="77777777" w:rsidR="001D6D96" w:rsidRPr="000452C9" w:rsidRDefault="00FB4648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00CA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3CA9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B460D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220F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D5611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E00EE"/>
    <w:rsid w:val="008F4A07"/>
    <w:rsid w:val="00951EF6"/>
    <w:rsid w:val="00961003"/>
    <w:rsid w:val="0096638C"/>
    <w:rsid w:val="00971A08"/>
    <w:rsid w:val="00977CC3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DF0F50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B4648"/>
    <w:rsid w:val="00FB6360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EA0C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15493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E72C9-112E-45A1-9477-AFEA34B0F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D5EC-B7E6-4AFE-BD3B-856A6505A9F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791D3E-9692-444A-847D-BDDE2BACE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2024-10-21T13:46:00Z</dcterms:created>
  <dcterms:modified xsi:type="dcterms:W3CDTF">2024-10-21T13:46:00Z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