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378EC" w14:textId="77777777" w:rsidR="009F436C" w:rsidRPr="001E26DB" w:rsidRDefault="00BD2A96" w:rsidP="00AE2077">
      <w:pPr>
        <w:jc w:val="right"/>
      </w:pPr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41227</w:t>
      </w:r>
      <w:r w:rsidR="00E81C0B" w:rsidRPr="001E26DB">
        <w:t>     </w:t>
      </w:r>
    </w:p>
    <w:p w14:paraId="41E2C828" w14:textId="77777777" w:rsidR="009F436C" w:rsidRPr="001E26DB" w:rsidRDefault="009F436C" w:rsidP="00382FEC"/>
    <w:p w14:paraId="342578E1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320"/>
        <w:gridCol w:w="719"/>
        <w:gridCol w:w="4321"/>
      </w:tblGrid>
      <w:tr w:rsidR="00417FB7" w:rsidRPr="0062554E" w14:paraId="5624345B" w14:textId="77777777" w:rsidTr="00C11812">
        <w:tc>
          <w:tcPr>
            <w:tcW w:w="2308" w:type="pct"/>
          </w:tcPr>
          <w:p w14:paraId="1C9B1B1E" w14:textId="77777777" w:rsidR="00417FB7" w:rsidRPr="001E26DB" w:rsidRDefault="0062554E" w:rsidP="008262A3">
            <w:r>
              <w:t>Le 3</w:t>
            </w:r>
            <w:r w:rsidR="00CB3E5E">
              <w:t>1</w:t>
            </w:r>
            <w:r>
              <w:t xml:space="preserve"> octobre 2024</w:t>
            </w:r>
          </w:p>
        </w:tc>
        <w:tc>
          <w:tcPr>
            <w:tcW w:w="384" w:type="pct"/>
          </w:tcPr>
          <w:p w14:paraId="056C1D67" w14:textId="77777777" w:rsidR="00417FB7" w:rsidRPr="001E26DB" w:rsidRDefault="00417FB7" w:rsidP="00382FEC"/>
        </w:tc>
        <w:tc>
          <w:tcPr>
            <w:tcW w:w="2308" w:type="pct"/>
          </w:tcPr>
          <w:p w14:paraId="1FB0A12E" w14:textId="77777777" w:rsidR="00417FB7" w:rsidRPr="001E26DB" w:rsidRDefault="0062554E" w:rsidP="0027081E">
            <w:pPr>
              <w:rPr>
                <w:lang w:val="en-CA"/>
              </w:rPr>
            </w:pPr>
            <w:r>
              <w:t>October 3</w:t>
            </w:r>
            <w:r w:rsidR="00CB3E5E">
              <w:t>1</w:t>
            </w:r>
            <w:r>
              <w:t>, 2024</w:t>
            </w:r>
          </w:p>
        </w:tc>
      </w:tr>
      <w:tr w:rsidR="00C2612E" w:rsidRPr="0062554E" w14:paraId="7BADE462" w14:textId="77777777" w:rsidTr="00C11812">
        <w:tc>
          <w:tcPr>
            <w:tcW w:w="2308" w:type="pct"/>
            <w:tcMar>
              <w:top w:w="0" w:type="dxa"/>
              <w:bottom w:w="0" w:type="dxa"/>
            </w:tcMar>
          </w:tcPr>
          <w:p w14:paraId="45F96E4F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84" w:type="pct"/>
            <w:tcMar>
              <w:top w:w="0" w:type="dxa"/>
              <w:bottom w:w="0" w:type="dxa"/>
            </w:tcMar>
          </w:tcPr>
          <w:p w14:paraId="0D09B215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08" w:type="pct"/>
            <w:tcMar>
              <w:top w:w="0" w:type="dxa"/>
              <w:bottom w:w="0" w:type="dxa"/>
            </w:tcMar>
          </w:tcPr>
          <w:p w14:paraId="480179E3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62554E" w14:paraId="6E7A001D" w14:textId="77777777" w:rsidTr="00C11812">
        <w:tc>
          <w:tcPr>
            <w:tcW w:w="2308" w:type="pct"/>
          </w:tcPr>
          <w:p w14:paraId="591F8B85" w14:textId="77777777" w:rsidR="002E528B" w:rsidRDefault="002E528B"/>
          <w:p w14:paraId="2A385A57" w14:textId="77777777" w:rsidR="002E528B" w:rsidRDefault="00CB3E5E">
            <w:pPr>
              <w:pStyle w:val="SCCLsocPrefix"/>
            </w:pPr>
            <w:r>
              <w:t>ENTRE :</w:t>
            </w:r>
          </w:p>
          <w:p w14:paraId="71286E97" w14:textId="77777777" w:rsidR="00A1198A" w:rsidRPr="00A1198A" w:rsidRDefault="00A1198A" w:rsidP="00C11812"/>
          <w:p w14:paraId="4EEE7A18" w14:textId="77777777" w:rsidR="002E528B" w:rsidRDefault="00CB3E5E">
            <w:pPr>
              <w:pStyle w:val="SCCLsocParty"/>
            </w:pPr>
            <w:r>
              <w:t>Sa Majesté le Roi</w:t>
            </w:r>
            <w:r>
              <w:br/>
            </w:r>
          </w:p>
          <w:p w14:paraId="2DCED74B" w14:textId="77777777" w:rsidR="002E528B" w:rsidRDefault="00CB3E5E" w:rsidP="00CB3E5E">
            <w:pPr>
              <w:pStyle w:val="SCCLsocPartyRole"/>
            </w:pPr>
            <w:r>
              <w:t>Demandeur</w:t>
            </w:r>
            <w:r>
              <w:br/>
            </w:r>
          </w:p>
          <w:p w14:paraId="73261349" w14:textId="77777777" w:rsidR="002E528B" w:rsidRDefault="00CB3E5E">
            <w:pPr>
              <w:pStyle w:val="SCCLsocVersus"/>
            </w:pPr>
            <w:r>
              <w:t>- et -</w:t>
            </w:r>
          </w:p>
          <w:p w14:paraId="16BEDCD2" w14:textId="77777777" w:rsidR="002E528B" w:rsidRDefault="002E528B"/>
          <w:p w14:paraId="332A1D29" w14:textId="77777777" w:rsidR="002E528B" w:rsidRDefault="00CB3E5E">
            <w:pPr>
              <w:pStyle w:val="SCCLsocParty"/>
            </w:pPr>
            <w:r>
              <w:t>Mondher Tebourbi</w:t>
            </w:r>
            <w:r>
              <w:br/>
            </w:r>
          </w:p>
          <w:p w14:paraId="71AD8290" w14:textId="77777777" w:rsidR="002E528B" w:rsidRDefault="00CB3E5E">
            <w:pPr>
              <w:pStyle w:val="SCCLsocPartyRole"/>
            </w:pPr>
            <w:r>
              <w:t>Intimé</w:t>
            </w:r>
          </w:p>
        </w:tc>
        <w:tc>
          <w:tcPr>
            <w:tcW w:w="384" w:type="pct"/>
          </w:tcPr>
          <w:p w14:paraId="2876B1E5" w14:textId="77777777" w:rsidR="00824412" w:rsidRPr="00C11812" w:rsidRDefault="00824412" w:rsidP="00375294"/>
        </w:tc>
        <w:tc>
          <w:tcPr>
            <w:tcW w:w="2308" w:type="pct"/>
          </w:tcPr>
          <w:p w14:paraId="6C93611A" w14:textId="77777777" w:rsidR="002E528B" w:rsidRPr="00C11812" w:rsidRDefault="002E528B"/>
          <w:p w14:paraId="6D010426" w14:textId="77777777" w:rsidR="002E528B" w:rsidRPr="00C11812" w:rsidRDefault="00CB3E5E">
            <w:pPr>
              <w:pStyle w:val="SCCLsocPrefix"/>
              <w:rPr>
                <w:lang w:val="en-US"/>
              </w:rPr>
            </w:pPr>
            <w:r w:rsidRPr="00C11812">
              <w:rPr>
                <w:lang w:val="en-US"/>
              </w:rPr>
              <w:t>BETWEEN:</w:t>
            </w:r>
          </w:p>
          <w:p w14:paraId="372792CA" w14:textId="77777777" w:rsidR="00A1198A" w:rsidRPr="00C11812" w:rsidRDefault="00A1198A" w:rsidP="00C11812">
            <w:pPr>
              <w:rPr>
                <w:lang w:val="en-US"/>
              </w:rPr>
            </w:pPr>
          </w:p>
          <w:p w14:paraId="5B09209C" w14:textId="77777777" w:rsidR="002E528B" w:rsidRPr="00C11812" w:rsidRDefault="00CB3E5E">
            <w:pPr>
              <w:pStyle w:val="SCCLsocParty"/>
              <w:rPr>
                <w:lang w:val="en-US"/>
              </w:rPr>
            </w:pPr>
            <w:r w:rsidRPr="00C11812">
              <w:rPr>
                <w:lang w:val="en-US"/>
              </w:rPr>
              <w:t>His Majesty the King</w:t>
            </w:r>
            <w:r w:rsidRPr="00C11812">
              <w:rPr>
                <w:lang w:val="en-US"/>
              </w:rPr>
              <w:br/>
            </w:r>
          </w:p>
          <w:p w14:paraId="0834F5CA" w14:textId="77777777" w:rsidR="002E528B" w:rsidRDefault="00CB3E5E">
            <w:pPr>
              <w:pStyle w:val="SCCLsocPartyRole"/>
            </w:pPr>
            <w:r>
              <w:t>Applicant</w:t>
            </w:r>
            <w:bookmarkStart w:id="0" w:name="_GoBack"/>
            <w:bookmarkEnd w:id="0"/>
            <w:r>
              <w:br/>
            </w:r>
          </w:p>
          <w:p w14:paraId="72C5F62F" w14:textId="77777777" w:rsidR="002E528B" w:rsidRDefault="00CB3E5E">
            <w:pPr>
              <w:pStyle w:val="SCCLsocVersus"/>
            </w:pPr>
            <w:r>
              <w:t>- and -</w:t>
            </w:r>
          </w:p>
          <w:p w14:paraId="2F8264EF" w14:textId="77777777" w:rsidR="002E528B" w:rsidRDefault="002E528B"/>
          <w:p w14:paraId="3866E20B" w14:textId="77777777" w:rsidR="002E528B" w:rsidRDefault="00CB3E5E">
            <w:pPr>
              <w:pStyle w:val="SCCLsocParty"/>
            </w:pPr>
            <w:r>
              <w:t>Mondher Tebourbi</w:t>
            </w:r>
            <w:r>
              <w:br/>
            </w:r>
          </w:p>
          <w:p w14:paraId="5DFA82D5" w14:textId="77777777" w:rsidR="002E528B" w:rsidRDefault="00CB3E5E">
            <w:pPr>
              <w:pStyle w:val="SCCLsocPartyRole"/>
            </w:pPr>
            <w:r>
              <w:t>Respondent</w:t>
            </w:r>
          </w:p>
        </w:tc>
      </w:tr>
      <w:tr w:rsidR="00824412" w:rsidRPr="0062554E" w14:paraId="56B41FA0" w14:textId="77777777" w:rsidTr="00C11812">
        <w:tc>
          <w:tcPr>
            <w:tcW w:w="2308" w:type="pct"/>
            <w:tcMar>
              <w:top w:w="0" w:type="dxa"/>
              <w:bottom w:w="0" w:type="dxa"/>
            </w:tcMar>
          </w:tcPr>
          <w:p w14:paraId="59635776" w14:textId="77777777" w:rsidR="00824412" w:rsidRPr="00C11812" w:rsidRDefault="00824412" w:rsidP="00375294"/>
        </w:tc>
        <w:tc>
          <w:tcPr>
            <w:tcW w:w="384" w:type="pct"/>
            <w:tcMar>
              <w:top w:w="0" w:type="dxa"/>
              <w:bottom w:w="0" w:type="dxa"/>
            </w:tcMar>
          </w:tcPr>
          <w:p w14:paraId="531F3EAE" w14:textId="77777777" w:rsidR="00824412" w:rsidRPr="00C11812" w:rsidRDefault="00824412" w:rsidP="00375294"/>
        </w:tc>
        <w:tc>
          <w:tcPr>
            <w:tcW w:w="2308" w:type="pct"/>
            <w:tcMar>
              <w:top w:w="0" w:type="dxa"/>
              <w:bottom w:w="0" w:type="dxa"/>
            </w:tcMar>
          </w:tcPr>
          <w:p w14:paraId="70B479DE" w14:textId="77777777" w:rsidR="00824412" w:rsidRPr="00C11812" w:rsidRDefault="00824412" w:rsidP="00B408F8"/>
        </w:tc>
      </w:tr>
      <w:tr w:rsidR="00824412" w:rsidRPr="00C11812" w14:paraId="43FD0EE3" w14:textId="77777777" w:rsidTr="00C11812">
        <w:tc>
          <w:tcPr>
            <w:tcW w:w="2308" w:type="pct"/>
          </w:tcPr>
          <w:p w14:paraId="572E1F34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1F70052E" w14:textId="77777777" w:rsidR="0027081E" w:rsidRPr="001E26DB" w:rsidRDefault="0027081E" w:rsidP="0027081E">
            <w:pPr>
              <w:jc w:val="center"/>
            </w:pPr>
          </w:p>
          <w:p w14:paraId="27836FC8" w14:textId="1BF94719" w:rsidR="00824412" w:rsidRDefault="0027081E" w:rsidP="0027081E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(Montréal)</w:t>
            </w:r>
            <w:r w:rsidRPr="001E26DB">
              <w:t xml:space="preserve">, numéro </w:t>
            </w:r>
            <w:r>
              <w:t xml:space="preserve">500-10-007782-228, </w:t>
            </w:r>
            <w:r w:rsidR="00A1198A" w:rsidRPr="00C11812">
              <w:rPr>
                <w:rStyle w:val="Hyperlink"/>
                <w:color w:val="000000" w:themeColor="text1"/>
                <w:u w:val="none"/>
              </w:rPr>
              <w:t>2024 QCCA 142</w:t>
            </w:r>
            <w:r w:rsidRPr="001E26DB">
              <w:t xml:space="preserve">, daté du </w:t>
            </w:r>
            <w:r>
              <w:t>1 février 2024</w:t>
            </w:r>
            <w:r w:rsidRPr="001E26DB">
              <w:t xml:space="preserve">, est </w:t>
            </w:r>
            <w:r w:rsidR="00CB3E5E">
              <w:t>rejetée</w:t>
            </w:r>
            <w:r w:rsidRPr="001E26DB">
              <w:t>.</w:t>
            </w:r>
          </w:p>
          <w:p w14:paraId="78641CBA" w14:textId="77777777" w:rsidR="00622562" w:rsidRDefault="00622562" w:rsidP="0027081E">
            <w:pPr>
              <w:jc w:val="both"/>
            </w:pPr>
          </w:p>
          <w:p w14:paraId="33AEF9F1" w14:textId="77777777" w:rsidR="00622562" w:rsidRPr="001E26DB" w:rsidRDefault="00622562" w:rsidP="00D27D4E">
            <w:pPr>
              <w:jc w:val="both"/>
            </w:pPr>
          </w:p>
        </w:tc>
        <w:tc>
          <w:tcPr>
            <w:tcW w:w="384" w:type="pct"/>
          </w:tcPr>
          <w:p w14:paraId="5AB75B74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08" w:type="pct"/>
          </w:tcPr>
          <w:p w14:paraId="473C673A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73510019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057DABBB" w14:textId="452951F0" w:rsidR="00824412" w:rsidRDefault="0027081E" w:rsidP="006C1359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CB3E5E">
              <w:rPr>
                <w:lang w:val="en-US"/>
              </w:rPr>
              <w:t>Court of Appeal of Quebec (Montréal)</w:t>
            </w:r>
            <w:r w:rsidRPr="001E26DB">
              <w:rPr>
                <w:lang w:val="en-CA"/>
              </w:rPr>
              <w:t xml:space="preserve">, Number </w:t>
            </w:r>
            <w:r w:rsidRPr="00CB3E5E">
              <w:rPr>
                <w:lang w:val="en-US"/>
              </w:rPr>
              <w:t xml:space="preserve">500-10-007782-228, </w:t>
            </w:r>
            <w:r w:rsidR="00A1198A" w:rsidRPr="00C11812">
              <w:rPr>
                <w:rStyle w:val="Hyperlink"/>
                <w:color w:val="000000" w:themeColor="text1"/>
                <w:u w:val="none"/>
                <w:lang w:val="en-US"/>
              </w:rPr>
              <w:t>2024 QCCA 142</w:t>
            </w:r>
            <w:r w:rsidRPr="00C11812">
              <w:rPr>
                <w:color w:val="000000" w:themeColor="text1"/>
                <w:lang w:val="en-CA"/>
              </w:rPr>
              <w:t xml:space="preserve">, </w:t>
            </w:r>
            <w:r w:rsidRPr="001E26DB">
              <w:rPr>
                <w:lang w:val="en-CA"/>
              </w:rPr>
              <w:t xml:space="preserve">dated </w:t>
            </w:r>
            <w:r w:rsidRPr="00CB3E5E">
              <w:rPr>
                <w:lang w:val="en-US"/>
              </w:rPr>
              <w:t>February 1, 2024</w:t>
            </w:r>
            <w:r w:rsidR="00A1198A">
              <w:rPr>
                <w:lang w:val="en-US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CB3E5E">
              <w:rPr>
                <w:lang w:val="en-CA"/>
              </w:rPr>
              <w:t>dismissed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  <w:p w14:paraId="4131E718" w14:textId="77777777" w:rsidR="00622562" w:rsidRDefault="00622562" w:rsidP="006C1359">
            <w:pPr>
              <w:jc w:val="both"/>
              <w:rPr>
                <w:lang w:val="en-CA"/>
              </w:rPr>
            </w:pPr>
          </w:p>
          <w:p w14:paraId="327B6C78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5E30E564" w14:textId="77777777" w:rsidR="009F436C" w:rsidRPr="002C29B6" w:rsidRDefault="009F436C" w:rsidP="00382FEC">
      <w:pPr>
        <w:rPr>
          <w:lang w:val="en-US"/>
        </w:rPr>
      </w:pPr>
    </w:p>
    <w:p w14:paraId="14DD1FBF" w14:textId="77777777" w:rsidR="009F436C" w:rsidRPr="002C29B6" w:rsidRDefault="009F436C" w:rsidP="00417FB7">
      <w:pPr>
        <w:jc w:val="center"/>
        <w:rPr>
          <w:lang w:val="en-US"/>
        </w:rPr>
      </w:pPr>
    </w:p>
    <w:p w14:paraId="124FB9F4" w14:textId="77777777" w:rsidR="00CB3E5E" w:rsidRPr="002C29B6" w:rsidRDefault="00CB3E5E" w:rsidP="00C11812">
      <w:pPr>
        <w:rPr>
          <w:lang w:val="en-US"/>
        </w:rPr>
      </w:pPr>
    </w:p>
    <w:p w14:paraId="179D7DD7" w14:textId="77777777" w:rsidR="00655333" w:rsidRPr="0019299E" w:rsidRDefault="00655333" w:rsidP="00655333">
      <w:pPr>
        <w:jc w:val="center"/>
      </w:pPr>
      <w:r w:rsidRPr="0019299E">
        <w:t>J.C.C.</w:t>
      </w:r>
    </w:p>
    <w:p w14:paraId="0FF15D6D" w14:textId="77777777" w:rsidR="009F436C" w:rsidRPr="00CB3E5E" w:rsidRDefault="00655333" w:rsidP="00CB3E5E">
      <w:pPr>
        <w:jc w:val="center"/>
      </w:pPr>
      <w:r w:rsidRPr="0019299E">
        <w:t>C.J.C.</w:t>
      </w:r>
    </w:p>
    <w:sectPr w:rsidR="009F436C" w:rsidRPr="00CB3E5E" w:rsidSect="00B81CED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5D016" w14:textId="77777777" w:rsidR="00D27D4E" w:rsidRDefault="00D27D4E">
      <w:r>
        <w:separator/>
      </w:r>
    </w:p>
  </w:endnote>
  <w:endnote w:type="continuationSeparator" w:id="0">
    <w:p w14:paraId="678CB24F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04977" w14:textId="77777777" w:rsidR="00D27D4E" w:rsidRDefault="00D27D4E">
      <w:r>
        <w:separator/>
      </w:r>
    </w:p>
  </w:footnote>
  <w:footnote w:type="continuationSeparator" w:id="0">
    <w:p w14:paraId="2EDF672C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1C5F5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62554E">
      <w:rPr>
        <w:noProof/>
        <w:szCs w:val="24"/>
      </w:rPr>
      <w:t>3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7F4426F" w14:textId="77777777" w:rsidR="00401B64" w:rsidRDefault="00401B64" w:rsidP="00401B64">
    <w:pPr>
      <w:rPr>
        <w:szCs w:val="24"/>
      </w:rPr>
    </w:pPr>
  </w:p>
  <w:p w14:paraId="20A594E3" w14:textId="77777777" w:rsidR="00401B64" w:rsidRDefault="00401B64" w:rsidP="00401B64">
    <w:pPr>
      <w:rPr>
        <w:szCs w:val="24"/>
      </w:rPr>
    </w:pPr>
  </w:p>
  <w:p w14:paraId="0B4D85E9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41227</w:t>
    </w:r>
    <w:r w:rsidR="00401B64">
      <w:rPr>
        <w:szCs w:val="24"/>
      </w:rPr>
      <w:t>     </w:t>
    </w:r>
  </w:p>
  <w:p w14:paraId="3816ED06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41CD9A46" w14:textId="77777777" w:rsidR="000452C9" w:rsidRDefault="000452C9" w:rsidP="000452C9"/>
      <w:p w14:paraId="07A45988" w14:textId="77777777" w:rsidR="000452C9" w:rsidRPr="001E26DB" w:rsidRDefault="000452C9" w:rsidP="000452C9"/>
      <w:p w14:paraId="470B71AD" w14:textId="77777777" w:rsidR="000452C9" w:rsidRPr="001E26DB" w:rsidRDefault="000452C9" w:rsidP="000452C9"/>
      <w:p w14:paraId="1D14C753" w14:textId="77777777" w:rsidR="000452C9" w:rsidRDefault="000452C9" w:rsidP="000452C9"/>
      <w:p w14:paraId="412F8DF3" w14:textId="77777777" w:rsidR="000452C9" w:rsidRDefault="000452C9" w:rsidP="000452C9"/>
      <w:p w14:paraId="5865721A" w14:textId="77777777" w:rsidR="000452C9" w:rsidRDefault="000452C9" w:rsidP="000452C9"/>
      <w:p w14:paraId="46D72C95" w14:textId="77777777" w:rsidR="000452C9" w:rsidRDefault="000452C9" w:rsidP="000452C9"/>
      <w:p w14:paraId="47D62180" w14:textId="77777777" w:rsidR="000452C9" w:rsidRPr="001E26DB" w:rsidRDefault="000452C9" w:rsidP="000452C9"/>
      <w:p w14:paraId="7CD00F60" w14:textId="77777777" w:rsidR="000452C9" w:rsidRPr="001E26DB" w:rsidRDefault="000452C9" w:rsidP="000452C9"/>
      <w:p w14:paraId="54EADAF2" w14:textId="77777777" w:rsidR="000452C9" w:rsidRDefault="000452C9" w:rsidP="000452C9">
        <w:pPr>
          <w:pStyle w:val="Header"/>
        </w:pPr>
      </w:p>
      <w:p w14:paraId="50DE6688" w14:textId="77777777" w:rsidR="001D6D96" w:rsidRPr="000452C9" w:rsidRDefault="003D276E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919B4"/>
    <w:rsid w:val="000978C2"/>
    <w:rsid w:val="000B76FF"/>
    <w:rsid w:val="000D7521"/>
    <w:rsid w:val="000E4CCE"/>
    <w:rsid w:val="000F44E1"/>
    <w:rsid w:val="00130C0B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5653"/>
    <w:rsid w:val="0027081E"/>
    <w:rsid w:val="002B5FA6"/>
    <w:rsid w:val="002C29B6"/>
    <w:rsid w:val="002E528B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276E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24C94"/>
    <w:rsid w:val="00563E2C"/>
    <w:rsid w:val="005873F3"/>
    <w:rsid w:val="00587869"/>
    <w:rsid w:val="005918AD"/>
    <w:rsid w:val="005B69C9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F1DF9"/>
    <w:rsid w:val="00701109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198A"/>
    <w:rsid w:val="00A14904"/>
    <w:rsid w:val="00A15DFC"/>
    <w:rsid w:val="00A46E1B"/>
    <w:rsid w:val="00AB09CD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81CED"/>
    <w:rsid w:val="00BA7D71"/>
    <w:rsid w:val="00BD2A96"/>
    <w:rsid w:val="00BF682C"/>
    <w:rsid w:val="00BF7644"/>
    <w:rsid w:val="00C03E8E"/>
    <w:rsid w:val="00C11812"/>
    <w:rsid w:val="00C2612E"/>
    <w:rsid w:val="00C609B7"/>
    <w:rsid w:val="00CB3E5E"/>
    <w:rsid w:val="00CF2E5D"/>
    <w:rsid w:val="00D047BE"/>
    <w:rsid w:val="00D26BFF"/>
    <w:rsid w:val="00D27D4E"/>
    <w:rsid w:val="00D42339"/>
    <w:rsid w:val="00D61AC2"/>
    <w:rsid w:val="00D652D6"/>
    <w:rsid w:val="00DA5FEF"/>
    <w:rsid w:val="00DE063A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B634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2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15681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2024-10-31T04:00:00+00:00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7ED00C-DAA7-46E6-BF62-2BDBE7DCA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32F36F-7AC9-40B8-B28A-DCC7C2863FCD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0ae4924-d04e-473c-aafa-3657aad971d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5CADBE4-A914-46AE-98CE-19D9134D92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514</Characters>
  <Application>Microsoft Office Word</Application>
  <DocSecurity>0</DocSecurity>
  <Lines>24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2024-10-28T14:58:00Z</dcterms:created>
  <dcterms:modified xsi:type="dcterms:W3CDTF">2024-10-28T14:58:00Z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