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B34D2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41265</w:t>
      </w:r>
      <w:r w:rsidR="0016666F" w:rsidRPr="006E7BAE">
        <w:t>     </w:t>
      </w:r>
    </w:p>
    <w:p w14:paraId="4D56257E" w14:textId="77777777" w:rsidR="009F436C" w:rsidRPr="006E7BAE" w:rsidRDefault="009F436C" w:rsidP="00382FEC"/>
    <w:p w14:paraId="7CE93E5E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141"/>
        <w:gridCol w:w="822"/>
        <w:gridCol w:w="4397"/>
      </w:tblGrid>
      <w:tr w:rsidR="00417FB7" w:rsidRPr="006E7BAE" w14:paraId="16F2B238" w14:textId="77777777" w:rsidTr="008B5486">
        <w:tc>
          <w:tcPr>
            <w:tcW w:w="2212" w:type="pct"/>
          </w:tcPr>
          <w:p w14:paraId="1B0A960F" w14:textId="77777777" w:rsidR="00417FB7" w:rsidRPr="006E7BAE" w:rsidRDefault="00543EDD" w:rsidP="008262A3">
            <w:r>
              <w:t>October 3</w:t>
            </w:r>
            <w:r w:rsidR="006477AA">
              <w:t>1</w:t>
            </w:r>
            <w:r>
              <w:t>, 2024</w:t>
            </w:r>
          </w:p>
        </w:tc>
        <w:tc>
          <w:tcPr>
            <w:tcW w:w="439" w:type="pct"/>
          </w:tcPr>
          <w:p w14:paraId="002B854F" w14:textId="77777777" w:rsidR="00417FB7" w:rsidRPr="006E7BAE" w:rsidRDefault="00417FB7" w:rsidP="00382FEC"/>
        </w:tc>
        <w:tc>
          <w:tcPr>
            <w:tcW w:w="2350" w:type="pct"/>
          </w:tcPr>
          <w:p w14:paraId="20A5E298" w14:textId="77777777" w:rsidR="00417FB7" w:rsidRPr="00D83B8C" w:rsidRDefault="00543EDD" w:rsidP="00816B78">
            <w:pPr>
              <w:rPr>
                <w:lang w:val="en-US"/>
              </w:rPr>
            </w:pPr>
            <w:r>
              <w:t>Le 3</w:t>
            </w:r>
            <w:r w:rsidR="006477AA">
              <w:t>1</w:t>
            </w:r>
            <w:r>
              <w:t xml:space="preserve"> octobre 2024</w:t>
            </w:r>
          </w:p>
        </w:tc>
      </w:tr>
      <w:tr w:rsidR="00E12A51" w:rsidRPr="006E7BAE" w14:paraId="423DD034" w14:textId="77777777" w:rsidTr="008B5486">
        <w:tc>
          <w:tcPr>
            <w:tcW w:w="2212" w:type="pct"/>
            <w:tcMar>
              <w:top w:w="0" w:type="dxa"/>
              <w:bottom w:w="0" w:type="dxa"/>
            </w:tcMar>
          </w:tcPr>
          <w:p w14:paraId="77ABDDC4" w14:textId="77777777" w:rsidR="00C2612E" w:rsidRPr="006E7BAE" w:rsidRDefault="00C2612E" w:rsidP="008262A3"/>
        </w:tc>
        <w:tc>
          <w:tcPr>
            <w:tcW w:w="439" w:type="pct"/>
            <w:tcMar>
              <w:top w:w="0" w:type="dxa"/>
              <w:bottom w:w="0" w:type="dxa"/>
            </w:tcMar>
          </w:tcPr>
          <w:p w14:paraId="176796BA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C0E0E0C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6F083856" w14:textId="77777777" w:rsidTr="008B5486">
        <w:tc>
          <w:tcPr>
            <w:tcW w:w="2212" w:type="pct"/>
          </w:tcPr>
          <w:p w14:paraId="58693FD1" w14:textId="77777777" w:rsidR="00DF414F" w:rsidRDefault="00DF414F"/>
          <w:p w14:paraId="58C22877" w14:textId="77777777" w:rsidR="00DF414F" w:rsidRDefault="006477AA">
            <w:pPr>
              <w:pStyle w:val="SCCLsocPrefix"/>
            </w:pPr>
            <w:r>
              <w:t>BETWEEN:</w:t>
            </w:r>
          </w:p>
          <w:p w14:paraId="48DDF969" w14:textId="77777777" w:rsidR="00EF1AB0" w:rsidRPr="00EF1AB0" w:rsidRDefault="00EF1AB0" w:rsidP="008B5486"/>
          <w:p w14:paraId="2B973A85" w14:textId="77777777" w:rsidR="00DF414F" w:rsidRDefault="006477AA">
            <w:pPr>
              <w:pStyle w:val="SCCLsocParty"/>
            </w:pPr>
            <w:r>
              <w:t>Altria Group, Inc.</w:t>
            </w:r>
            <w:r>
              <w:br/>
            </w:r>
          </w:p>
          <w:p w14:paraId="63ACB943" w14:textId="77777777" w:rsidR="00DF414F" w:rsidRDefault="006477AA">
            <w:pPr>
              <w:pStyle w:val="SCCLsocPartyRole"/>
            </w:pPr>
            <w:r>
              <w:t>Applicant</w:t>
            </w:r>
            <w:r>
              <w:br/>
            </w:r>
          </w:p>
          <w:p w14:paraId="744C1AF9" w14:textId="77777777" w:rsidR="00DF414F" w:rsidRDefault="006477AA">
            <w:pPr>
              <w:pStyle w:val="SCCLsocVersus"/>
            </w:pPr>
            <w:r>
              <w:t>- and -</w:t>
            </w:r>
          </w:p>
          <w:p w14:paraId="26B3C848" w14:textId="77777777" w:rsidR="00DF414F" w:rsidRDefault="00DF414F"/>
          <w:p w14:paraId="5A173584" w14:textId="77777777" w:rsidR="00DF414F" w:rsidRDefault="006477AA">
            <w:pPr>
              <w:pStyle w:val="SCCLsocParty"/>
            </w:pPr>
            <w:r>
              <w:t>Jaycen Stephens, Owen Mann-Campbell</w:t>
            </w:r>
            <w:r>
              <w:br/>
            </w:r>
          </w:p>
          <w:p w14:paraId="476CEE1B" w14:textId="77777777" w:rsidR="00DF414F" w:rsidRDefault="006477AA">
            <w:pPr>
              <w:pStyle w:val="SCCLsocPartyRole"/>
            </w:pPr>
            <w:r>
              <w:t>Respondents</w:t>
            </w:r>
          </w:p>
        </w:tc>
        <w:tc>
          <w:tcPr>
            <w:tcW w:w="439" w:type="pct"/>
          </w:tcPr>
          <w:p w14:paraId="38F763E4" w14:textId="77777777" w:rsidR="00824412" w:rsidRPr="006E7BAE" w:rsidRDefault="00824412" w:rsidP="00375294"/>
        </w:tc>
        <w:tc>
          <w:tcPr>
            <w:tcW w:w="2350" w:type="pct"/>
          </w:tcPr>
          <w:p w14:paraId="05BFF2C1" w14:textId="77777777" w:rsidR="00DF414F" w:rsidRPr="006103B7" w:rsidRDefault="00DF414F">
            <w:pPr>
              <w:rPr>
                <w:lang w:val="fr-CA"/>
              </w:rPr>
            </w:pPr>
          </w:p>
          <w:p w14:paraId="2FD0902F" w14:textId="77777777" w:rsidR="00DF414F" w:rsidRPr="006103B7" w:rsidRDefault="006477AA">
            <w:pPr>
              <w:pStyle w:val="SCCLsocPrefix"/>
              <w:rPr>
                <w:lang w:val="fr-CA"/>
              </w:rPr>
            </w:pPr>
            <w:r w:rsidRPr="006103B7">
              <w:rPr>
                <w:lang w:val="fr-CA"/>
              </w:rPr>
              <w:t>ENTRE :</w:t>
            </w:r>
          </w:p>
          <w:p w14:paraId="06B60B36" w14:textId="77777777" w:rsidR="00EF1AB0" w:rsidRPr="006103B7" w:rsidRDefault="00EF1AB0" w:rsidP="008B5486">
            <w:pPr>
              <w:rPr>
                <w:lang w:val="fr-CA"/>
              </w:rPr>
            </w:pPr>
          </w:p>
          <w:p w14:paraId="6F382C25" w14:textId="77777777" w:rsidR="00DF414F" w:rsidRPr="006103B7" w:rsidRDefault="006477AA">
            <w:pPr>
              <w:pStyle w:val="SCCLsocParty"/>
              <w:rPr>
                <w:lang w:val="fr-CA"/>
              </w:rPr>
            </w:pPr>
            <w:r w:rsidRPr="006103B7">
              <w:rPr>
                <w:lang w:val="fr-CA"/>
              </w:rPr>
              <w:t>Altria Group, Inc.</w:t>
            </w:r>
            <w:r w:rsidRPr="006103B7">
              <w:rPr>
                <w:lang w:val="fr-CA"/>
              </w:rPr>
              <w:br/>
            </w:r>
          </w:p>
          <w:p w14:paraId="590275CF" w14:textId="77777777" w:rsidR="00DF414F" w:rsidRPr="006103B7" w:rsidRDefault="006477AA">
            <w:pPr>
              <w:pStyle w:val="SCCLsocPartyRole"/>
              <w:rPr>
                <w:lang w:val="fr-CA"/>
              </w:rPr>
            </w:pPr>
            <w:r w:rsidRPr="006103B7">
              <w:rPr>
                <w:lang w:val="fr-CA"/>
              </w:rPr>
              <w:t>Demandeur</w:t>
            </w:r>
            <w:r w:rsidRPr="006103B7">
              <w:rPr>
                <w:lang w:val="fr-CA"/>
              </w:rPr>
              <w:br/>
            </w:r>
          </w:p>
          <w:p w14:paraId="4E6E7578" w14:textId="77777777" w:rsidR="00DF414F" w:rsidRDefault="006477AA">
            <w:pPr>
              <w:pStyle w:val="SCCLsocVersus"/>
            </w:pPr>
            <w:r>
              <w:t>- et -</w:t>
            </w:r>
          </w:p>
          <w:p w14:paraId="7E9D4C50" w14:textId="77777777" w:rsidR="00DF414F" w:rsidRDefault="00DF414F"/>
          <w:p w14:paraId="7385A374" w14:textId="77777777" w:rsidR="00DF414F" w:rsidRDefault="006477AA">
            <w:pPr>
              <w:pStyle w:val="SCCLsocParty"/>
            </w:pPr>
            <w:r>
              <w:t>Jaycen Stephens, Owen Mann-Campbell</w:t>
            </w:r>
            <w:r>
              <w:br/>
            </w:r>
          </w:p>
          <w:p w14:paraId="68DC85DC" w14:textId="77777777" w:rsidR="00DF414F" w:rsidRDefault="006477AA">
            <w:pPr>
              <w:pStyle w:val="SCCLsocPartyRole"/>
            </w:pPr>
            <w:r>
              <w:t>Intimés</w:t>
            </w:r>
          </w:p>
        </w:tc>
      </w:tr>
      <w:tr w:rsidR="00824412" w:rsidRPr="006E7BAE" w14:paraId="5F5442F3" w14:textId="77777777" w:rsidTr="008B5486">
        <w:tc>
          <w:tcPr>
            <w:tcW w:w="2212" w:type="pct"/>
            <w:tcMar>
              <w:top w:w="0" w:type="dxa"/>
              <w:bottom w:w="0" w:type="dxa"/>
            </w:tcMar>
          </w:tcPr>
          <w:p w14:paraId="29663F44" w14:textId="77777777" w:rsidR="00824412" w:rsidRPr="006E7BAE" w:rsidRDefault="00824412" w:rsidP="00375294"/>
        </w:tc>
        <w:tc>
          <w:tcPr>
            <w:tcW w:w="439" w:type="pct"/>
            <w:tcMar>
              <w:top w:w="0" w:type="dxa"/>
              <w:bottom w:w="0" w:type="dxa"/>
            </w:tcMar>
          </w:tcPr>
          <w:p w14:paraId="5295EFA4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D173B8C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6103B7" w14:paraId="6E4951F9" w14:textId="77777777" w:rsidTr="008B5486">
        <w:tc>
          <w:tcPr>
            <w:tcW w:w="2212" w:type="pct"/>
          </w:tcPr>
          <w:p w14:paraId="3E993CFE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7C5B883" w14:textId="77777777" w:rsidR="00824412" w:rsidRPr="006E7BAE" w:rsidRDefault="00824412" w:rsidP="00417FB7">
            <w:pPr>
              <w:jc w:val="center"/>
            </w:pPr>
          </w:p>
          <w:p w14:paraId="17444412" w14:textId="550267B4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 xml:space="preserve">CA48660, </w:t>
            </w:r>
            <w:r w:rsidR="00EF1AB0" w:rsidRPr="008B5486">
              <w:rPr>
                <w:rStyle w:val="Hyperlink"/>
                <w:color w:val="000000" w:themeColor="text1"/>
                <w:u w:val="none"/>
              </w:rPr>
              <w:t>2024 BCCA 99</w:t>
            </w:r>
            <w:r w:rsidRPr="006E7BAE">
              <w:t xml:space="preserve">, dated </w:t>
            </w:r>
            <w:r>
              <w:t>March 12, 2024</w:t>
            </w:r>
            <w:r w:rsidR="00EF1AB0">
              <w:t>,</w:t>
            </w:r>
            <w:r w:rsidRPr="006E7BAE">
              <w:t xml:space="preserve"> is </w:t>
            </w:r>
            <w:r w:rsidR="006477AA">
              <w:t>dismissed with costs</w:t>
            </w:r>
            <w:r w:rsidRPr="006E7BAE">
              <w:t>.</w:t>
            </w:r>
          </w:p>
          <w:p w14:paraId="30F42F25" w14:textId="77777777" w:rsidR="003F6511" w:rsidRDefault="003F6511" w:rsidP="00011960">
            <w:pPr>
              <w:jc w:val="both"/>
            </w:pPr>
          </w:p>
          <w:p w14:paraId="22C178A8" w14:textId="77777777" w:rsidR="003F6511" w:rsidRPr="006E7BAE" w:rsidRDefault="003F6511" w:rsidP="00011960">
            <w:pPr>
              <w:jc w:val="both"/>
            </w:pPr>
          </w:p>
        </w:tc>
        <w:tc>
          <w:tcPr>
            <w:tcW w:w="439" w:type="pct"/>
          </w:tcPr>
          <w:p w14:paraId="733E932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2A136D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DC2662C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5D66E10" w14:textId="58515A1A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6477AA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6477AA">
              <w:rPr>
                <w:lang w:val="fr-CA"/>
              </w:rPr>
              <w:t xml:space="preserve">CA48660, </w:t>
            </w:r>
            <w:r w:rsidR="00EF1AB0" w:rsidRPr="008B5486">
              <w:rPr>
                <w:rStyle w:val="Hyperlink"/>
                <w:color w:val="000000" w:themeColor="text1"/>
                <w:u w:val="none"/>
                <w:lang w:val="fr-CA"/>
              </w:rPr>
              <w:t>2024 BCCA 99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6477AA">
              <w:rPr>
                <w:lang w:val="fr-CA"/>
              </w:rPr>
              <w:t>12 mars 2024</w:t>
            </w:r>
            <w:r w:rsidRPr="006E7BAE">
              <w:rPr>
                <w:lang w:val="fr-CA"/>
              </w:rPr>
              <w:t xml:space="preserve">, est </w:t>
            </w:r>
            <w:r w:rsidR="006477AA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DDAA875" w14:textId="77777777" w:rsidR="009F436C" w:rsidRPr="00D83B8C" w:rsidRDefault="009F436C" w:rsidP="00382FEC">
      <w:pPr>
        <w:rPr>
          <w:lang w:val="fr-CA"/>
        </w:rPr>
      </w:pPr>
    </w:p>
    <w:p w14:paraId="187D52AB" w14:textId="77777777" w:rsidR="009F436C" w:rsidRPr="00D83B8C" w:rsidRDefault="009F436C" w:rsidP="00417FB7">
      <w:pPr>
        <w:jc w:val="center"/>
        <w:rPr>
          <w:lang w:val="fr-CA"/>
        </w:rPr>
      </w:pPr>
    </w:p>
    <w:p w14:paraId="188D4E85" w14:textId="77777777" w:rsidR="006477AA" w:rsidRDefault="006477AA" w:rsidP="006103B7">
      <w:pPr>
        <w:rPr>
          <w:lang w:val="fr-CA"/>
        </w:rPr>
      </w:pPr>
    </w:p>
    <w:p w14:paraId="000A0F40" w14:textId="77777777" w:rsidR="006477AA" w:rsidRPr="00D83B8C" w:rsidRDefault="006477AA" w:rsidP="00417FB7">
      <w:pPr>
        <w:jc w:val="center"/>
        <w:rPr>
          <w:lang w:val="fr-CA"/>
        </w:rPr>
      </w:pPr>
    </w:p>
    <w:p w14:paraId="1CF7AFF1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6525720A" w14:textId="77777777" w:rsidR="003A37CF" w:rsidRPr="00D83B8C" w:rsidRDefault="003A37CF" w:rsidP="006477AA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AF57C" w14:textId="77777777" w:rsidR="00983D48" w:rsidRDefault="00983D48">
      <w:r>
        <w:separator/>
      </w:r>
    </w:p>
  </w:endnote>
  <w:endnote w:type="continuationSeparator" w:id="0">
    <w:p w14:paraId="1C3853B7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E22AA" w14:textId="77777777" w:rsidR="00983D48" w:rsidRDefault="00983D48">
      <w:r>
        <w:separator/>
      </w:r>
    </w:p>
  </w:footnote>
  <w:footnote w:type="continuationSeparator" w:id="0">
    <w:p w14:paraId="7A149CA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CC363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AA085C2" w14:textId="77777777" w:rsidR="008F53F3" w:rsidRDefault="008F53F3" w:rsidP="008F53F3">
    <w:pPr>
      <w:rPr>
        <w:szCs w:val="24"/>
      </w:rPr>
    </w:pPr>
  </w:p>
  <w:p w14:paraId="1B382052" w14:textId="77777777" w:rsidR="008F53F3" w:rsidRDefault="008F53F3" w:rsidP="008F53F3">
    <w:pPr>
      <w:rPr>
        <w:szCs w:val="24"/>
      </w:rPr>
    </w:pPr>
  </w:p>
  <w:p w14:paraId="533CB02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41265</w:t>
    </w:r>
    <w:r>
      <w:rPr>
        <w:szCs w:val="24"/>
      </w:rPr>
      <w:t>     </w:t>
    </w:r>
  </w:p>
  <w:p w14:paraId="5A3E6AC9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F646106" w14:textId="77777777" w:rsidR="0073151A" w:rsidRDefault="0073151A" w:rsidP="0073151A"/>
      <w:p w14:paraId="28EB1034" w14:textId="77777777" w:rsidR="0073151A" w:rsidRPr="006E7BAE" w:rsidRDefault="0073151A" w:rsidP="0073151A"/>
      <w:p w14:paraId="5CD95961" w14:textId="77777777" w:rsidR="0073151A" w:rsidRPr="006E7BAE" w:rsidRDefault="0073151A" w:rsidP="0073151A"/>
      <w:p w14:paraId="1946CAD0" w14:textId="77777777" w:rsidR="0073151A" w:rsidRPr="006E7BAE" w:rsidRDefault="0073151A" w:rsidP="0073151A"/>
      <w:p w14:paraId="4BDF489B" w14:textId="77777777" w:rsidR="0073151A" w:rsidRDefault="0073151A" w:rsidP="0073151A"/>
      <w:p w14:paraId="4FF1413E" w14:textId="77777777" w:rsidR="0073151A" w:rsidRDefault="0073151A" w:rsidP="0073151A"/>
      <w:p w14:paraId="7560C6AE" w14:textId="77777777" w:rsidR="0073151A" w:rsidRDefault="0073151A" w:rsidP="0073151A"/>
      <w:p w14:paraId="1CB2F547" w14:textId="77777777" w:rsidR="0073151A" w:rsidRDefault="0073151A" w:rsidP="0073151A"/>
      <w:p w14:paraId="18786635" w14:textId="77777777" w:rsidR="0073151A" w:rsidRDefault="0073151A" w:rsidP="0073151A"/>
      <w:p w14:paraId="5DF5C8AF" w14:textId="77777777" w:rsidR="0073151A" w:rsidRPr="006E7BAE" w:rsidRDefault="0073151A" w:rsidP="0073151A"/>
      <w:p w14:paraId="3920BBB7" w14:textId="77777777" w:rsidR="00ED265D" w:rsidRPr="0073151A" w:rsidRDefault="00F9297B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03B7"/>
    <w:rsid w:val="00612913"/>
    <w:rsid w:val="00614908"/>
    <w:rsid w:val="006477AA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B5486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DF414F"/>
    <w:rsid w:val="00E12A51"/>
    <w:rsid w:val="00E736B9"/>
    <w:rsid w:val="00E777AD"/>
    <w:rsid w:val="00EA4B61"/>
    <w:rsid w:val="00EC5EE0"/>
    <w:rsid w:val="00ED265D"/>
    <w:rsid w:val="00EE2A6C"/>
    <w:rsid w:val="00EF1AB0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9297B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1D3D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15720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2024-10-31T04:00:00+00:00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52068-A2BD-4D9D-9AF9-A4F85179F7E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40ae4924-d04e-473c-aafa-3657aad971d6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E28498-75A7-4B2A-8FE6-A2D3F3C71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5CA704-9D9A-4B93-B6D3-B538682BC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572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2024-10-28T15:02:00Z</dcterms:created>
  <dcterms:modified xsi:type="dcterms:W3CDTF">2024-10-28T15:02:00Z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