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FC85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41344</w:t>
      </w:r>
      <w:r w:rsidR="0016666F" w:rsidRPr="006E7BAE">
        <w:t>     </w:t>
      </w:r>
    </w:p>
    <w:p w14:paraId="7755E9B4" w14:textId="77777777" w:rsidR="009F436C" w:rsidRPr="006E7BAE" w:rsidRDefault="009F436C" w:rsidP="00382FEC"/>
    <w:p w14:paraId="35F3837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3E3B56B" w14:textId="77777777" w:rsidTr="00C173B0">
        <w:tc>
          <w:tcPr>
            <w:tcW w:w="2269" w:type="pct"/>
          </w:tcPr>
          <w:p w14:paraId="5A076DC8" w14:textId="77777777" w:rsidR="00417FB7" w:rsidRPr="006E7BAE" w:rsidRDefault="000C1CD4" w:rsidP="008262A3">
            <w:r>
              <w:t>November 21</w:t>
            </w:r>
            <w:r w:rsidR="00543EDD">
              <w:t>, 2024</w:t>
            </w:r>
          </w:p>
        </w:tc>
        <w:tc>
          <w:tcPr>
            <w:tcW w:w="381" w:type="pct"/>
          </w:tcPr>
          <w:p w14:paraId="6A0B6DAA" w14:textId="77777777" w:rsidR="00417FB7" w:rsidRPr="006E7BAE" w:rsidRDefault="00417FB7" w:rsidP="00382FEC"/>
        </w:tc>
        <w:tc>
          <w:tcPr>
            <w:tcW w:w="2350" w:type="pct"/>
          </w:tcPr>
          <w:p w14:paraId="537B150F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0C1CD4">
              <w:t>21 novembre</w:t>
            </w:r>
            <w:r>
              <w:t xml:space="preserve"> 2024</w:t>
            </w:r>
          </w:p>
        </w:tc>
      </w:tr>
      <w:tr w:rsidR="00E12A51" w:rsidRPr="006E7BAE" w14:paraId="4C9C7C2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B3A2F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37F901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FC751D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CA9A8A8" w14:textId="77777777" w:rsidTr="00C173B0">
        <w:tc>
          <w:tcPr>
            <w:tcW w:w="2269" w:type="pct"/>
          </w:tcPr>
          <w:p w14:paraId="2A52C6BF" w14:textId="77777777" w:rsidR="0042216F" w:rsidRDefault="0042216F"/>
          <w:p w14:paraId="449F4F2C" w14:textId="77777777" w:rsidR="0042216F" w:rsidRDefault="00B732CD">
            <w:pPr>
              <w:pStyle w:val="SCCLsocPrefix"/>
            </w:pPr>
            <w:r>
              <w:t>BETWEEN:</w:t>
            </w:r>
          </w:p>
          <w:p w14:paraId="2EAD3742" w14:textId="77777777" w:rsidR="00B732CD" w:rsidRPr="00B732CD" w:rsidRDefault="00B732CD" w:rsidP="00B732CD"/>
          <w:p w14:paraId="462DA483" w14:textId="77777777" w:rsidR="0042216F" w:rsidRDefault="00B732CD">
            <w:pPr>
              <w:pStyle w:val="SCCLsocParty"/>
            </w:pPr>
            <w:r>
              <w:t>Brian Thomas Goldie, Margaret Ann Goldie, Central Valley Aircraft Incorporated, Greenwood Flight Centre and GFC Aircraft Maintenance</w:t>
            </w:r>
            <w:r>
              <w:br/>
            </w:r>
          </w:p>
          <w:p w14:paraId="600CFEA5" w14:textId="77777777" w:rsidR="0042216F" w:rsidRDefault="00B732CD">
            <w:pPr>
              <w:pStyle w:val="SCCLsocPartyRole"/>
            </w:pPr>
            <w:r>
              <w:t>Applicants</w:t>
            </w:r>
            <w:r>
              <w:br/>
            </w:r>
          </w:p>
          <w:p w14:paraId="6D91DD99" w14:textId="77777777" w:rsidR="0042216F" w:rsidRDefault="00B732CD">
            <w:pPr>
              <w:pStyle w:val="SCCLsocVersus"/>
            </w:pPr>
            <w:r>
              <w:t>- and -</w:t>
            </w:r>
          </w:p>
          <w:p w14:paraId="0FEF38BC" w14:textId="77777777" w:rsidR="0042216F" w:rsidRDefault="0042216F"/>
          <w:p w14:paraId="67604B67" w14:textId="77777777" w:rsidR="0042216F" w:rsidRDefault="00B732CD">
            <w:pPr>
              <w:pStyle w:val="SCCLsocParty"/>
            </w:pPr>
            <w:r>
              <w:t>Municipality of the County of Kings</w:t>
            </w:r>
            <w:r>
              <w:br/>
            </w:r>
          </w:p>
          <w:p w14:paraId="743996B7" w14:textId="77777777" w:rsidR="0042216F" w:rsidRDefault="00B732C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057E4B0" w14:textId="77777777" w:rsidR="00824412" w:rsidRPr="006E7BAE" w:rsidRDefault="00824412" w:rsidP="00375294"/>
        </w:tc>
        <w:tc>
          <w:tcPr>
            <w:tcW w:w="2350" w:type="pct"/>
          </w:tcPr>
          <w:p w14:paraId="26ED17AB" w14:textId="77777777" w:rsidR="0042216F" w:rsidRDefault="0042216F"/>
          <w:p w14:paraId="70B1CBE4" w14:textId="77777777" w:rsidR="0042216F" w:rsidRDefault="00B732CD">
            <w:pPr>
              <w:pStyle w:val="SCCLsocPrefix"/>
            </w:pPr>
            <w:r>
              <w:t>ENTRE :</w:t>
            </w:r>
          </w:p>
          <w:p w14:paraId="6FE7E2AF" w14:textId="77777777" w:rsidR="00B732CD" w:rsidRPr="00B732CD" w:rsidRDefault="00B732CD" w:rsidP="00B732CD"/>
          <w:p w14:paraId="2DF05354" w14:textId="77777777" w:rsidR="0042216F" w:rsidRDefault="00B732CD">
            <w:pPr>
              <w:pStyle w:val="SCCLsocParty"/>
            </w:pPr>
            <w:r>
              <w:t>Brian Thomas Goldie, Margaret Ann Goldie, Central Valley Aircraft Incorporated, Greenwood Flight Centre et GFC Aircraft Maintenance</w:t>
            </w:r>
            <w:r>
              <w:br/>
            </w:r>
          </w:p>
          <w:p w14:paraId="77B98BD0" w14:textId="77777777" w:rsidR="0042216F" w:rsidRDefault="00B732CD">
            <w:pPr>
              <w:pStyle w:val="SCCLsocPartyRole"/>
            </w:pPr>
            <w:r>
              <w:t>Demandeurs</w:t>
            </w:r>
            <w:r>
              <w:br/>
            </w:r>
          </w:p>
          <w:p w14:paraId="2435A3A6" w14:textId="77777777" w:rsidR="0042216F" w:rsidRDefault="00B732CD">
            <w:pPr>
              <w:pStyle w:val="SCCLsocVersus"/>
            </w:pPr>
            <w:r>
              <w:t>- et -</w:t>
            </w:r>
          </w:p>
          <w:p w14:paraId="38D3DF29" w14:textId="77777777" w:rsidR="0042216F" w:rsidRDefault="0042216F"/>
          <w:p w14:paraId="33250927" w14:textId="77777777" w:rsidR="0042216F" w:rsidRDefault="00B732CD">
            <w:pPr>
              <w:pStyle w:val="SCCLsocParty"/>
            </w:pPr>
            <w:r>
              <w:t>Municipality of the County of Kings</w:t>
            </w:r>
            <w:r>
              <w:br/>
            </w:r>
          </w:p>
          <w:p w14:paraId="2EDCEE2B" w14:textId="77777777" w:rsidR="0042216F" w:rsidRDefault="00B732CD">
            <w:pPr>
              <w:pStyle w:val="SCCLsocPartyRole"/>
            </w:pPr>
            <w:r>
              <w:t>Intimée</w:t>
            </w:r>
          </w:p>
        </w:tc>
      </w:tr>
      <w:tr w:rsidR="00824412" w:rsidRPr="006E7BAE" w14:paraId="79D1ACC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3B8285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AF0A6CB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D3B5FA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B76AD" w14:paraId="013275AF" w14:textId="77777777" w:rsidTr="00C173B0">
        <w:tc>
          <w:tcPr>
            <w:tcW w:w="2269" w:type="pct"/>
          </w:tcPr>
          <w:p w14:paraId="7BDE856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2B13104" w14:textId="77777777" w:rsidR="00824412" w:rsidRPr="006E7BAE" w:rsidRDefault="00824412" w:rsidP="00417FB7">
            <w:pPr>
              <w:jc w:val="center"/>
            </w:pPr>
          </w:p>
          <w:p w14:paraId="02B22386" w14:textId="58ECB313" w:rsidR="00824412" w:rsidRDefault="007805B0" w:rsidP="00011960">
            <w:pPr>
              <w:jc w:val="both"/>
            </w:pPr>
            <w:r>
              <w:t>The motion for an extension of time to serve and file a fifth volume of the application for leave to appeal is granted.</w:t>
            </w:r>
            <w:r w:rsidRPr="006E7BAE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Nova Scotia Court of Appeal</w:t>
            </w:r>
            <w:r w:rsidR="00824412" w:rsidRPr="006E7BAE">
              <w:t xml:space="preserve">, Number </w:t>
            </w:r>
            <w:r w:rsidR="00824412">
              <w:t xml:space="preserve">CA 523820, </w:t>
            </w:r>
            <w:r w:rsidR="00F0187A" w:rsidRPr="000B76AD">
              <w:rPr>
                <w:rStyle w:val="Hyperlink"/>
                <w:color w:val="000000" w:themeColor="text1"/>
                <w:u w:val="none"/>
              </w:rPr>
              <w:t>2024 NSCA 37</w:t>
            </w:r>
            <w:r w:rsidR="00824412" w:rsidRPr="000B76AD">
              <w:rPr>
                <w:color w:val="000000" w:themeColor="text1"/>
              </w:rPr>
              <w:t>,</w:t>
            </w:r>
            <w:r w:rsidR="00824412" w:rsidRPr="006E7BAE">
              <w:t xml:space="preserve"> dated </w:t>
            </w:r>
            <w:r w:rsidR="00824412">
              <w:t>March 27, 2024</w:t>
            </w:r>
            <w:r w:rsidR="00145DE8">
              <w:t>,</w:t>
            </w:r>
            <w:r w:rsidR="00824412" w:rsidRPr="006E7BAE">
              <w:t xml:space="preserve"> is </w:t>
            </w:r>
            <w:r w:rsidR="00DA26C1">
              <w:t>dismissed</w:t>
            </w:r>
            <w:r w:rsidR="00824412" w:rsidRPr="006E7BAE">
              <w:t>.</w:t>
            </w:r>
          </w:p>
          <w:p w14:paraId="0709809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29690C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53BDE3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4C8078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8D6BD8C" w14:textId="51CDA2D5" w:rsidR="003F6511" w:rsidRPr="006E7BAE" w:rsidRDefault="007805B0" w:rsidP="00F0187A">
            <w:pPr>
              <w:jc w:val="both"/>
              <w:rPr>
                <w:lang w:val="fr-CA"/>
              </w:rPr>
            </w:pPr>
            <w:r w:rsidRPr="008D41EE">
              <w:rPr>
                <w:lang w:val="fr-CA"/>
              </w:rPr>
              <w:t>L</w:t>
            </w:r>
            <w:r>
              <w:rPr>
                <w:lang w:val="fr-CA"/>
              </w:rPr>
              <w:t>a</w:t>
            </w:r>
            <w:r w:rsidRPr="008D41EE">
              <w:rPr>
                <w:lang w:val="fr-CA"/>
              </w:rPr>
              <w:t xml:space="preserve"> requête</w:t>
            </w:r>
            <w:r>
              <w:rPr>
                <w:lang w:val="fr-CA"/>
              </w:rPr>
              <w:t xml:space="preserve"> </w:t>
            </w:r>
            <w:r w:rsidRPr="008D41EE">
              <w:rPr>
                <w:lang w:val="fr-CA"/>
              </w:rPr>
              <w:t>en prorogation du délai de signification et de dépôt d</w:t>
            </w:r>
            <w:r>
              <w:rPr>
                <w:lang w:val="fr-CA"/>
              </w:rPr>
              <w:t>u cinquième volume de la demande d’autorisation d’appel est</w:t>
            </w:r>
            <w:r w:rsidRPr="008D41EE">
              <w:rPr>
                <w:lang w:val="fr-CA"/>
              </w:rPr>
              <w:t xml:space="preserve">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50F9D">
              <w:rPr>
                <w:lang w:val="fr-CA"/>
              </w:rPr>
              <w:t>Cour d’appel de la Nouvelle-Écosse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350F9D">
              <w:rPr>
                <w:lang w:val="fr-CA"/>
              </w:rPr>
              <w:t xml:space="preserve">CA 523820, </w:t>
            </w:r>
            <w:r w:rsidR="00F0187A" w:rsidRPr="000B76AD">
              <w:rPr>
                <w:rStyle w:val="Hyperlink"/>
                <w:color w:val="000000" w:themeColor="text1"/>
                <w:u w:val="none"/>
                <w:lang w:val="fr-CA"/>
              </w:rPr>
              <w:t>2024 NSCA 37</w:t>
            </w:r>
            <w:r w:rsidR="00824412" w:rsidRPr="000B76AD">
              <w:rPr>
                <w:color w:val="000000" w:themeColor="text1"/>
                <w:lang w:val="fr-CA"/>
              </w:rPr>
              <w:t>,</w:t>
            </w:r>
            <w:r w:rsidR="00824412"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50F9D">
              <w:rPr>
                <w:lang w:val="fr-CA"/>
              </w:rPr>
              <w:t>27 mars 2024</w:t>
            </w:r>
            <w:r w:rsidR="00824412" w:rsidRPr="006E7BAE">
              <w:rPr>
                <w:lang w:val="fr-CA"/>
              </w:rPr>
              <w:t xml:space="preserve">, est </w:t>
            </w:r>
            <w:r w:rsidR="00DA26C1"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7D97B8A" w14:textId="77777777" w:rsidR="009F436C" w:rsidRPr="00D83B8C" w:rsidRDefault="009F436C" w:rsidP="00382FEC">
      <w:pPr>
        <w:rPr>
          <w:lang w:val="fr-CA"/>
        </w:rPr>
      </w:pPr>
    </w:p>
    <w:p w14:paraId="3D65231E" w14:textId="77777777" w:rsidR="009F436C" w:rsidRDefault="009F436C" w:rsidP="00417FB7">
      <w:pPr>
        <w:jc w:val="center"/>
        <w:rPr>
          <w:lang w:val="fr-CA"/>
        </w:rPr>
      </w:pPr>
    </w:p>
    <w:p w14:paraId="6C010DE6" w14:textId="77777777" w:rsidR="00C53C1E" w:rsidRPr="00D83B8C" w:rsidRDefault="00C53C1E" w:rsidP="00417FB7">
      <w:pPr>
        <w:jc w:val="center"/>
        <w:rPr>
          <w:lang w:val="fr-CA"/>
        </w:rPr>
      </w:pPr>
    </w:p>
    <w:p w14:paraId="7F7F2A89" w14:textId="77777777" w:rsidR="009F436C" w:rsidRPr="00D83B8C" w:rsidRDefault="009F436C" w:rsidP="00417FB7">
      <w:pPr>
        <w:jc w:val="center"/>
        <w:rPr>
          <w:lang w:val="fr-CA"/>
        </w:rPr>
      </w:pPr>
    </w:p>
    <w:p w14:paraId="4C8FBEE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19ABA58" w14:textId="77777777" w:rsidR="003A37CF" w:rsidRPr="00D83B8C" w:rsidRDefault="003A37CF" w:rsidP="00B732CD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CBDCE" w14:textId="77777777" w:rsidR="00983D48" w:rsidRDefault="00983D48">
      <w:r>
        <w:separator/>
      </w:r>
    </w:p>
  </w:endnote>
  <w:endnote w:type="continuationSeparator" w:id="0">
    <w:p w14:paraId="727A8A3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F21F3" w14:textId="77777777" w:rsidR="00983D48" w:rsidRDefault="00983D48">
      <w:r>
        <w:separator/>
      </w:r>
    </w:p>
  </w:footnote>
  <w:footnote w:type="continuationSeparator" w:id="0">
    <w:p w14:paraId="13E6252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9C15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B76A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DEB2F93" w14:textId="77777777" w:rsidR="008F53F3" w:rsidRDefault="008F53F3" w:rsidP="008F53F3">
    <w:pPr>
      <w:rPr>
        <w:szCs w:val="24"/>
      </w:rPr>
    </w:pPr>
  </w:p>
  <w:p w14:paraId="028CF5BE" w14:textId="77777777" w:rsidR="008F53F3" w:rsidRDefault="008F53F3" w:rsidP="008F53F3">
    <w:pPr>
      <w:rPr>
        <w:szCs w:val="24"/>
      </w:rPr>
    </w:pPr>
  </w:p>
  <w:p w14:paraId="74BC3D9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41344</w:t>
    </w:r>
    <w:r>
      <w:rPr>
        <w:szCs w:val="24"/>
      </w:rPr>
      <w:t>     </w:t>
    </w:r>
  </w:p>
  <w:p w14:paraId="74945D5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A6FF311" w14:textId="77777777" w:rsidR="0073151A" w:rsidRDefault="0073151A" w:rsidP="0073151A"/>
      <w:p w14:paraId="63CCB0E9" w14:textId="77777777" w:rsidR="0073151A" w:rsidRPr="006E7BAE" w:rsidRDefault="0073151A" w:rsidP="0073151A"/>
      <w:p w14:paraId="3EABBD67" w14:textId="77777777" w:rsidR="0073151A" w:rsidRPr="006E7BAE" w:rsidRDefault="0073151A" w:rsidP="0073151A"/>
      <w:p w14:paraId="5D8DDB54" w14:textId="77777777" w:rsidR="0073151A" w:rsidRPr="006E7BAE" w:rsidRDefault="0073151A" w:rsidP="0073151A"/>
      <w:p w14:paraId="26240739" w14:textId="77777777" w:rsidR="0073151A" w:rsidRDefault="0073151A" w:rsidP="0073151A"/>
      <w:p w14:paraId="4F35EA27" w14:textId="77777777" w:rsidR="0073151A" w:rsidRDefault="0073151A" w:rsidP="0073151A"/>
      <w:p w14:paraId="6264A8D7" w14:textId="77777777" w:rsidR="0073151A" w:rsidRDefault="0073151A" w:rsidP="0073151A"/>
      <w:p w14:paraId="4AAE35AB" w14:textId="77777777" w:rsidR="0073151A" w:rsidRDefault="0073151A" w:rsidP="0073151A"/>
      <w:p w14:paraId="184DBABD" w14:textId="77777777" w:rsidR="0073151A" w:rsidRDefault="0073151A" w:rsidP="0073151A"/>
      <w:p w14:paraId="7901A16D" w14:textId="77777777" w:rsidR="0073151A" w:rsidRPr="006E7BAE" w:rsidRDefault="0073151A" w:rsidP="0073151A"/>
      <w:p w14:paraId="4E9AB85A" w14:textId="77777777" w:rsidR="00ED265D" w:rsidRPr="0073151A" w:rsidRDefault="000274B4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274B4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AD"/>
    <w:rsid w:val="000B76FF"/>
    <w:rsid w:val="000C1CD4"/>
    <w:rsid w:val="000C5AF7"/>
    <w:rsid w:val="000D7521"/>
    <w:rsid w:val="000E4CCE"/>
    <w:rsid w:val="00110EB3"/>
    <w:rsid w:val="00145DE8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0F9D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216F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805B0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732CD"/>
    <w:rsid w:val="00BC39BE"/>
    <w:rsid w:val="00BD4E4C"/>
    <w:rsid w:val="00BF7644"/>
    <w:rsid w:val="00C1285B"/>
    <w:rsid w:val="00C173B0"/>
    <w:rsid w:val="00C17F71"/>
    <w:rsid w:val="00C2612E"/>
    <w:rsid w:val="00C53C1E"/>
    <w:rsid w:val="00CB2B73"/>
    <w:rsid w:val="00CE249F"/>
    <w:rsid w:val="00CF17D0"/>
    <w:rsid w:val="00D42339"/>
    <w:rsid w:val="00D61AC2"/>
    <w:rsid w:val="00D83B8C"/>
    <w:rsid w:val="00DA26C1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187A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8DDB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15800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60784E2E-1D71-4F12-AF4A-A462ED7B2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BE968-4EF6-45B9-A96E-CBD3434D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32376-C994-4DCC-A965-E73EB642194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2024-11-18T19:34:00Z</dcterms:created>
  <dcterms:modified xsi:type="dcterms:W3CDTF">2024-11-18T19:34:00Z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