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6C2A3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41307</w:t>
      </w:r>
      <w:r w:rsidR="0016666F" w:rsidRPr="006E7BAE">
        <w:t>     </w:t>
      </w:r>
    </w:p>
    <w:p w14:paraId="64258E2D" w14:textId="77777777" w:rsidR="009F436C" w:rsidRPr="006E7BAE" w:rsidRDefault="009F436C" w:rsidP="00382FEC"/>
    <w:p w14:paraId="0FCC3F9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4FA7085" w14:textId="77777777" w:rsidTr="00C173B0">
        <w:tc>
          <w:tcPr>
            <w:tcW w:w="2269" w:type="pct"/>
          </w:tcPr>
          <w:p w14:paraId="29AFA692" w14:textId="77777777" w:rsidR="00417FB7" w:rsidRPr="006E7BAE" w:rsidRDefault="00BB2641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52960368" w14:textId="77777777" w:rsidR="00417FB7" w:rsidRPr="006E7BAE" w:rsidRDefault="00417FB7" w:rsidP="00382FEC"/>
        </w:tc>
        <w:tc>
          <w:tcPr>
            <w:tcW w:w="2350" w:type="pct"/>
          </w:tcPr>
          <w:p w14:paraId="600D9AD9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B2641">
              <w:t>5 décembre</w:t>
            </w:r>
            <w:r>
              <w:t xml:space="preserve"> 2024</w:t>
            </w:r>
          </w:p>
        </w:tc>
      </w:tr>
      <w:tr w:rsidR="00E12A51" w:rsidRPr="006E7BAE" w14:paraId="73AAEAF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6BB513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B26AB7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58C552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B0DCC" w14:paraId="6EFEFCFD" w14:textId="77777777" w:rsidTr="00C173B0">
        <w:tc>
          <w:tcPr>
            <w:tcW w:w="2269" w:type="pct"/>
          </w:tcPr>
          <w:p w14:paraId="7F040779" w14:textId="77777777" w:rsidR="00656048" w:rsidRDefault="00656048"/>
          <w:p w14:paraId="589FAAC3" w14:textId="77777777" w:rsidR="00656048" w:rsidRDefault="002C71FF">
            <w:pPr>
              <w:pStyle w:val="SCCLsocPrefix"/>
            </w:pPr>
            <w:r>
              <w:t>BETWEEN:</w:t>
            </w:r>
          </w:p>
          <w:p w14:paraId="49DBD7F0" w14:textId="77777777" w:rsidR="001777D3" w:rsidRPr="001777D3" w:rsidRDefault="001777D3" w:rsidP="008B0DCC"/>
          <w:p w14:paraId="0066D3C9" w14:textId="77777777" w:rsidR="00656048" w:rsidRDefault="002C71FF">
            <w:pPr>
              <w:pStyle w:val="SCCLsocParty"/>
            </w:pPr>
            <w:r>
              <w:t>Melissa Merritt</w:t>
            </w:r>
            <w:r>
              <w:br/>
            </w:r>
          </w:p>
          <w:p w14:paraId="03D76A70" w14:textId="77777777" w:rsidR="00656048" w:rsidRDefault="002C71FF">
            <w:pPr>
              <w:pStyle w:val="SCCLsocPartyRole"/>
            </w:pPr>
            <w:r>
              <w:t>Applicant</w:t>
            </w:r>
            <w:r>
              <w:br/>
            </w:r>
          </w:p>
          <w:p w14:paraId="7A1B08CD" w14:textId="77777777" w:rsidR="00656048" w:rsidRDefault="002C71FF">
            <w:pPr>
              <w:pStyle w:val="SCCLsocVersus"/>
            </w:pPr>
            <w:r>
              <w:t>- and -</w:t>
            </w:r>
          </w:p>
          <w:p w14:paraId="7A2D9EEF" w14:textId="77777777" w:rsidR="00656048" w:rsidRDefault="00656048"/>
          <w:p w14:paraId="433737A0" w14:textId="77777777" w:rsidR="00656048" w:rsidRDefault="002C71FF">
            <w:pPr>
              <w:pStyle w:val="SCCLsocParty"/>
            </w:pPr>
            <w:r>
              <w:t>His Majesty the King</w:t>
            </w:r>
            <w:r>
              <w:br/>
            </w:r>
          </w:p>
          <w:p w14:paraId="385DD842" w14:textId="77777777" w:rsidR="00656048" w:rsidRDefault="002C71F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33E1B5F" w14:textId="77777777" w:rsidR="00824412" w:rsidRPr="006E7BAE" w:rsidRDefault="00824412" w:rsidP="00375294"/>
        </w:tc>
        <w:tc>
          <w:tcPr>
            <w:tcW w:w="2350" w:type="pct"/>
          </w:tcPr>
          <w:p w14:paraId="00ACB241" w14:textId="77777777" w:rsidR="00656048" w:rsidRDefault="00656048"/>
          <w:p w14:paraId="7C3F1791" w14:textId="77777777" w:rsidR="00656048" w:rsidRDefault="002C71FF">
            <w:pPr>
              <w:pStyle w:val="SCCLsocPrefix"/>
              <w:rPr>
                <w:lang w:val="fr-CA"/>
              </w:rPr>
            </w:pPr>
            <w:r w:rsidRPr="002C71FF">
              <w:rPr>
                <w:lang w:val="fr-CA"/>
              </w:rPr>
              <w:t>ENTRE :</w:t>
            </w:r>
          </w:p>
          <w:p w14:paraId="11F7DE18" w14:textId="77777777" w:rsidR="001777D3" w:rsidRPr="001777D3" w:rsidRDefault="001777D3" w:rsidP="008B0DCC">
            <w:pPr>
              <w:rPr>
                <w:lang w:val="fr-CA"/>
              </w:rPr>
            </w:pPr>
          </w:p>
          <w:p w14:paraId="1B78101B" w14:textId="77777777" w:rsidR="00656048" w:rsidRPr="002C71FF" w:rsidRDefault="002C71FF">
            <w:pPr>
              <w:pStyle w:val="SCCLsocParty"/>
              <w:rPr>
                <w:lang w:val="fr-CA"/>
              </w:rPr>
            </w:pPr>
            <w:r w:rsidRPr="002C71FF">
              <w:rPr>
                <w:lang w:val="fr-CA"/>
              </w:rPr>
              <w:t>Melissa Merritt</w:t>
            </w:r>
            <w:r w:rsidRPr="002C71FF">
              <w:rPr>
                <w:lang w:val="fr-CA"/>
              </w:rPr>
              <w:br/>
            </w:r>
          </w:p>
          <w:p w14:paraId="680E9AF9" w14:textId="77777777" w:rsidR="00656048" w:rsidRPr="002C71FF" w:rsidRDefault="002C71FF">
            <w:pPr>
              <w:pStyle w:val="SCCLsocPartyRole"/>
              <w:rPr>
                <w:lang w:val="fr-CA"/>
              </w:rPr>
            </w:pPr>
            <w:r w:rsidRPr="002C71FF">
              <w:rPr>
                <w:lang w:val="fr-CA"/>
              </w:rPr>
              <w:t>Demanderesse</w:t>
            </w:r>
            <w:r w:rsidRPr="002C71FF">
              <w:rPr>
                <w:lang w:val="fr-CA"/>
              </w:rPr>
              <w:br/>
            </w:r>
          </w:p>
          <w:p w14:paraId="135C2105" w14:textId="77777777" w:rsidR="00656048" w:rsidRPr="002C71FF" w:rsidRDefault="002C71FF">
            <w:pPr>
              <w:pStyle w:val="SCCLsocVersus"/>
              <w:rPr>
                <w:lang w:val="fr-CA"/>
              </w:rPr>
            </w:pPr>
            <w:r w:rsidRPr="002C71FF">
              <w:rPr>
                <w:lang w:val="fr-CA"/>
              </w:rPr>
              <w:t>- et -</w:t>
            </w:r>
          </w:p>
          <w:p w14:paraId="506B7922" w14:textId="77777777" w:rsidR="00656048" w:rsidRPr="002C71FF" w:rsidRDefault="00656048">
            <w:pPr>
              <w:rPr>
                <w:lang w:val="fr-CA"/>
              </w:rPr>
            </w:pPr>
          </w:p>
          <w:p w14:paraId="4612EFA8" w14:textId="77777777" w:rsidR="00656048" w:rsidRPr="002C71FF" w:rsidRDefault="002C71FF">
            <w:pPr>
              <w:pStyle w:val="SCCLsocParty"/>
              <w:rPr>
                <w:lang w:val="fr-CA"/>
              </w:rPr>
            </w:pPr>
            <w:r w:rsidRPr="002C71FF">
              <w:rPr>
                <w:lang w:val="fr-CA"/>
              </w:rPr>
              <w:t>Sa Majesté le Roi</w:t>
            </w:r>
            <w:r w:rsidRPr="002C71FF">
              <w:rPr>
                <w:lang w:val="fr-CA"/>
              </w:rPr>
              <w:br/>
            </w:r>
          </w:p>
          <w:p w14:paraId="5F80E5DB" w14:textId="77777777" w:rsidR="00656048" w:rsidRPr="00BB2641" w:rsidRDefault="002C71FF">
            <w:pPr>
              <w:pStyle w:val="SCCLsocPartyRole"/>
              <w:rPr>
                <w:lang w:val="fr-CA"/>
              </w:rPr>
            </w:pPr>
            <w:r w:rsidRPr="00BB2641">
              <w:rPr>
                <w:lang w:val="fr-CA"/>
              </w:rPr>
              <w:t>Intimé</w:t>
            </w:r>
          </w:p>
        </w:tc>
      </w:tr>
      <w:tr w:rsidR="00824412" w:rsidRPr="008B0DCC" w14:paraId="4A67A76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73C6E78" w14:textId="77777777" w:rsidR="00824412" w:rsidRPr="00BB264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466D578" w14:textId="77777777" w:rsidR="00824412" w:rsidRPr="00BB264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81861AB" w14:textId="77777777" w:rsidR="00824412" w:rsidRPr="00BB2641" w:rsidRDefault="00824412" w:rsidP="00B408F8">
            <w:pPr>
              <w:rPr>
                <w:lang w:val="fr-CA"/>
              </w:rPr>
            </w:pPr>
          </w:p>
        </w:tc>
      </w:tr>
      <w:tr w:rsidR="00824412" w:rsidRPr="008B0DCC" w14:paraId="3E96C95D" w14:textId="77777777" w:rsidTr="00C173B0">
        <w:tc>
          <w:tcPr>
            <w:tcW w:w="2269" w:type="pct"/>
          </w:tcPr>
          <w:p w14:paraId="058CE7F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9AAC8C5" w14:textId="77777777" w:rsidR="00824412" w:rsidRPr="006E7BAE" w:rsidRDefault="00824412" w:rsidP="00417FB7">
            <w:pPr>
              <w:jc w:val="center"/>
            </w:pPr>
          </w:p>
          <w:p w14:paraId="77E4D43A" w14:textId="77777777" w:rsidR="00824412" w:rsidRDefault="002C71FF" w:rsidP="00011960">
            <w:pPr>
              <w:jc w:val="both"/>
            </w:pPr>
            <w:r w:rsidRPr="002C71FF">
              <w:t xml:space="preserve">The motion for an extension of time to serve and file the application for leave to appeal </w:t>
            </w:r>
            <w:r>
              <w:t xml:space="preserve">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Ontario Superior Court of Justice</w:t>
            </w:r>
            <w:r w:rsidR="00824412" w:rsidRPr="006E7BAE">
              <w:t xml:space="preserve">, Number </w:t>
            </w:r>
            <w:r w:rsidR="00824412">
              <w:t>CR-16-00001459-0000</w:t>
            </w:r>
            <w:r w:rsidR="00824412" w:rsidRPr="006E7BAE">
              <w:t xml:space="preserve">, dated </w:t>
            </w:r>
            <w:r w:rsidR="00824412">
              <w:t>March 18, 2024</w:t>
            </w:r>
            <w:r>
              <w:t>,</w:t>
            </w:r>
            <w:r w:rsidR="00824412" w:rsidRPr="006E7BAE">
              <w:t xml:space="preserve"> </w:t>
            </w:r>
            <w:r w:rsidRPr="002C71FF">
              <w:t xml:space="preserve">is quashed pursuant to s. 44 of the </w:t>
            </w:r>
            <w:r w:rsidRPr="002C71FF">
              <w:rPr>
                <w:i/>
              </w:rPr>
              <w:t>Supreme Court Act</w:t>
            </w:r>
            <w:r w:rsidR="00824412" w:rsidRPr="006E7BAE">
              <w:t>.</w:t>
            </w:r>
          </w:p>
          <w:p w14:paraId="20AEAAC9" w14:textId="77777777" w:rsidR="003F6511" w:rsidRDefault="003F6511" w:rsidP="00011960">
            <w:pPr>
              <w:jc w:val="both"/>
            </w:pPr>
          </w:p>
          <w:p w14:paraId="67DAA24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990860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872037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8FBFF6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6816F47" w14:textId="77777777" w:rsidR="003F6511" w:rsidRPr="006E7BAE" w:rsidRDefault="002C71FF" w:rsidP="00011960">
            <w:pPr>
              <w:jc w:val="both"/>
              <w:rPr>
                <w:lang w:val="fr-CA"/>
              </w:rPr>
            </w:pPr>
            <w:r w:rsidRPr="002C71FF">
              <w:rPr>
                <w:lang w:val="fr-CA"/>
              </w:rPr>
              <w:t xml:space="preserve">La requête en prorogation du délai de signification et de dépôt de la demande d’autorisation d’appel </w:t>
            </w:r>
            <w:r>
              <w:rPr>
                <w:lang w:val="fr-CA"/>
              </w:rPr>
              <w:t xml:space="preserve">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C71FF">
              <w:rPr>
                <w:lang w:val="fr-CA"/>
              </w:rPr>
              <w:t>Cour supérieure de justice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2C71FF">
              <w:rPr>
                <w:lang w:val="fr-CA"/>
              </w:rPr>
              <w:t>CR-16-00001459-0000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C71FF">
              <w:rPr>
                <w:lang w:val="fr-CA"/>
              </w:rPr>
              <w:t>18 mars 2024</w:t>
            </w:r>
            <w:r w:rsidR="00824412" w:rsidRPr="006E7BAE">
              <w:rPr>
                <w:lang w:val="fr-CA"/>
              </w:rPr>
              <w:t xml:space="preserve">, est </w:t>
            </w:r>
            <w:r w:rsidRPr="002C71FF">
              <w:rPr>
                <w:lang w:val="fr-CA"/>
              </w:rPr>
              <w:t xml:space="preserve">cassée en vertu de l’art. 44 de la </w:t>
            </w:r>
            <w:r w:rsidRPr="002C71FF">
              <w:rPr>
                <w:i/>
                <w:lang w:val="fr-CA"/>
              </w:rPr>
              <w:t>Loi sur la Cour suprême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9B7D512" w14:textId="77777777" w:rsidR="009F436C" w:rsidRPr="00D83B8C" w:rsidRDefault="009F436C" w:rsidP="00382FEC">
      <w:pPr>
        <w:rPr>
          <w:lang w:val="fr-CA"/>
        </w:rPr>
      </w:pPr>
    </w:p>
    <w:p w14:paraId="5C75D6AC" w14:textId="77777777" w:rsidR="009F436C" w:rsidRPr="00D83B8C" w:rsidRDefault="009F436C" w:rsidP="00417FB7">
      <w:pPr>
        <w:jc w:val="center"/>
        <w:rPr>
          <w:lang w:val="fr-CA"/>
        </w:rPr>
      </w:pPr>
    </w:p>
    <w:p w14:paraId="2FB97B19" w14:textId="78F03571" w:rsidR="009F436C" w:rsidRPr="00D83B8C" w:rsidRDefault="008B0DCC" w:rsidP="008B0DCC">
      <w:pPr>
        <w:tabs>
          <w:tab w:val="left" w:pos="6200"/>
        </w:tabs>
        <w:rPr>
          <w:lang w:val="fr-CA"/>
        </w:rPr>
      </w:pPr>
      <w:r>
        <w:rPr>
          <w:lang w:val="fr-CA"/>
        </w:rPr>
        <w:tab/>
      </w:r>
    </w:p>
    <w:p w14:paraId="79B4362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18EB90F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B5E3929" w14:textId="77777777" w:rsidR="003A37CF" w:rsidRPr="00D83B8C" w:rsidRDefault="003A37CF" w:rsidP="002C71FF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E7E29" w14:textId="77777777" w:rsidR="00983D48" w:rsidRDefault="00983D48">
      <w:r>
        <w:separator/>
      </w:r>
    </w:p>
  </w:endnote>
  <w:endnote w:type="continuationSeparator" w:id="0">
    <w:p w14:paraId="3D5ABD2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84C93" w14:textId="77777777" w:rsidR="00983D48" w:rsidRDefault="00983D48">
      <w:r>
        <w:separator/>
      </w:r>
    </w:p>
  </w:footnote>
  <w:footnote w:type="continuationSeparator" w:id="0">
    <w:p w14:paraId="5C9E93F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201C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91C39DE" w14:textId="77777777" w:rsidR="008F53F3" w:rsidRDefault="008F53F3" w:rsidP="008F53F3">
    <w:pPr>
      <w:rPr>
        <w:szCs w:val="24"/>
      </w:rPr>
    </w:pPr>
  </w:p>
  <w:p w14:paraId="0AE4C10F" w14:textId="77777777" w:rsidR="008F53F3" w:rsidRDefault="008F53F3" w:rsidP="008F53F3">
    <w:pPr>
      <w:rPr>
        <w:szCs w:val="24"/>
      </w:rPr>
    </w:pPr>
  </w:p>
  <w:p w14:paraId="04CF13E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41307</w:t>
    </w:r>
    <w:r>
      <w:rPr>
        <w:szCs w:val="24"/>
      </w:rPr>
      <w:t>     </w:t>
    </w:r>
  </w:p>
  <w:p w14:paraId="173B21E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DCD4DFA" w14:textId="77777777" w:rsidR="0073151A" w:rsidRDefault="0073151A" w:rsidP="0073151A"/>
      <w:p w14:paraId="683540BE" w14:textId="77777777" w:rsidR="0073151A" w:rsidRPr="006E7BAE" w:rsidRDefault="0073151A" w:rsidP="0073151A"/>
      <w:p w14:paraId="5E019974" w14:textId="77777777" w:rsidR="0073151A" w:rsidRPr="006E7BAE" w:rsidRDefault="0073151A" w:rsidP="0073151A"/>
      <w:p w14:paraId="7E68EE93" w14:textId="77777777" w:rsidR="0073151A" w:rsidRPr="006E7BAE" w:rsidRDefault="0073151A" w:rsidP="0073151A"/>
      <w:p w14:paraId="1A956BC6" w14:textId="77777777" w:rsidR="0073151A" w:rsidRDefault="0073151A" w:rsidP="0073151A"/>
      <w:p w14:paraId="715453D5" w14:textId="77777777" w:rsidR="0073151A" w:rsidRDefault="0073151A" w:rsidP="0073151A"/>
      <w:p w14:paraId="4B210877" w14:textId="77777777" w:rsidR="0073151A" w:rsidRDefault="0073151A" w:rsidP="0073151A"/>
      <w:p w14:paraId="4D4EA142" w14:textId="77777777" w:rsidR="0073151A" w:rsidRDefault="0073151A" w:rsidP="0073151A"/>
      <w:p w14:paraId="5C8D4D9F" w14:textId="77777777" w:rsidR="0073151A" w:rsidRDefault="0073151A" w:rsidP="0073151A"/>
      <w:p w14:paraId="33E7B523" w14:textId="77777777" w:rsidR="0073151A" w:rsidRPr="006E7BAE" w:rsidRDefault="0073151A" w:rsidP="0073151A"/>
      <w:p w14:paraId="5B1CDA87" w14:textId="77777777" w:rsidR="00ED265D" w:rsidRPr="0073151A" w:rsidRDefault="008F065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777D3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C71FF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56048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1796A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B0DCC"/>
    <w:rsid w:val="008F065C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B2641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1E7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0D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15762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1384A-442E-467A-8FF9-3BD2549BFD7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B752E3-98B7-40AF-B7ED-C5C428525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88B38-08E7-4DD6-8692-599180D24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2024-12-02T19:40:00Z</dcterms:created>
  <dcterms:modified xsi:type="dcterms:W3CDTF">2024-12-02T19:40:00Z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