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5374BE">
            <w:r>
              <w:t xml:space="preserve">November </w:t>
            </w:r>
            <w:r w:rsidR="005374BE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374BE">
            <w:pPr>
              <w:rPr>
                <w:lang w:val="en-US"/>
              </w:rPr>
            </w:pPr>
            <w:r>
              <w:t xml:space="preserve">Le </w:t>
            </w:r>
            <w:r w:rsidR="005374BE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36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LeBel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74BE">
              <w:rPr>
                <w:lang w:val="fr-CA"/>
              </w:rPr>
              <w:t>La juge en chef McLachlin et les juges LeBel et Deschamps</w:t>
            </w:r>
          </w:p>
        </w:tc>
      </w:tr>
      <w:tr w:rsidR="00C2612E" w:rsidRPr="0072368C" w:rsidTr="00F47372">
        <w:tc>
          <w:tcPr>
            <w:tcW w:w="2269" w:type="pct"/>
          </w:tcPr>
          <w:p w:rsidR="00C2612E" w:rsidRPr="005374BE" w:rsidRDefault="00C2612E" w:rsidP="008262A3">
            <w:pPr>
              <w:rPr>
                <w:lang w:val="fr-CA"/>
              </w:rPr>
            </w:pPr>
          </w:p>
          <w:p w:rsidR="00C2612E" w:rsidRPr="005374B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74B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A799B" w:rsidRDefault="00B0075D">
            <w:pPr>
              <w:pStyle w:val="SCCLsocPrefix"/>
            </w:pPr>
            <w:r>
              <w:t>BETWEEN:</w:t>
            </w:r>
            <w:r>
              <w:br/>
            </w:r>
          </w:p>
          <w:p w:rsidR="000A799B" w:rsidRDefault="00B0075D">
            <w:pPr>
              <w:pStyle w:val="SCCLsocParty"/>
            </w:pPr>
            <w:r>
              <w:t>Information and Privacy Commissioner of Alberta</w:t>
            </w:r>
            <w:r>
              <w:br/>
            </w:r>
          </w:p>
          <w:p w:rsidR="000A799B" w:rsidRDefault="00B0075D">
            <w:pPr>
              <w:pStyle w:val="SCCLsocPartyRole"/>
            </w:pPr>
            <w:r>
              <w:t>Applicant</w:t>
            </w:r>
            <w:r>
              <w:br/>
            </w:r>
          </w:p>
          <w:p w:rsidR="000A799B" w:rsidRDefault="00B0075D">
            <w:pPr>
              <w:pStyle w:val="SCCLsocVersus"/>
            </w:pPr>
            <w:r>
              <w:t>- and -</w:t>
            </w:r>
            <w:r>
              <w:br/>
            </w:r>
          </w:p>
          <w:p w:rsidR="000A799B" w:rsidRDefault="001D4C4E">
            <w:pPr>
              <w:pStyle w:val="SCCLsocParty"/>
            </w:pPr>
            <w:r>
              <w:t>Leon’</w:t>
            </w:r>
            <w:r w:rsidR="00B0075D">
              <w:t>s Furniture Limited</w:t>
            </w:r>
            <w:r w:rsidR="00B0075D">
              <w:br/>
            </w:r>
          </w:p>
          <w:p w:rsidR="000A799B" w:rsidRDefault="00B007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A799B" w:rsidRDefault="00B0075D">
            <w:pPr>
              <w:pStyle w:val="SCCLsocPrefix"/>
            </w:pPr>
            <w:r>
              <w:t>ENTRE :</w:t>
            </w:r>
            <w:r>
              <w:br/>
            </w:r>
          </w:p>
          <w:p w:rsidR="000A799B" w:rsidRDefault="00B0075D">
            <w:pPr>
              <w:pStyle w:val="SCCLsocParty"/>
            </w:pPr>
            <w:r>
              <w:t>Information and Privacy Commissioner of Alberta</w:t>
            </w:r>
            <w:r>
              <w:br/>
            </w:r>
          </w:p>
          <w:p w:rsidR="000A799B" w:rsidRPr="005374BE" w:rsidRDefault="00B0075D">
            <w:pPr>
              <w:pStyle w:val="SCCLsocPartyRole"/>
              <w:rPr>
                <w:lang w:val="fr-CA"/>
              </w:rPr>
            </w:pPr>
            <w:r w:rsidRPr="005374BE">
              <w:rPr>
                <w:lang w:val="fr-CA"/>
              </w:rPr>
              <w:t>Demandeur</w:t>
            </w:r>
            <w:r w:rsidRPr="005374BE">
              <w:rPr>
                <w:lang w:val="fr-CA"/>
              </w:rPr>
              <w:br/>
            </w:r>
          </w:p>
          <w:p w:rsidR="000A799B" w:rsidRPr="005374BE" w:rsidRDefault="00B0075D">
            <w:pPr>
              <w:pStyle w:val="SCCLsocVersus"/>
              <w:rPr>
                <w:lang w:val="fr-CA"/>
              </w:rPr>
            </w:pPr>
            <w:r w:rsidRPr="005374BE">
              <w:rPr>
                <w:lang w:val="fr-CA"/>
              </w:rPr>
              <w:t>- et -</w:t>
            </w:r>
            <w:r w:rsidRPr="005374BE">
              <w:rPr>
                <w:lang w:val="fr-CA"/>
              </w:rPr>
              <w:br/>
            </w:r>
          </w:p>
          <w:p w:rsidR="000A799B" w:rsidRPr="005374BE" w:rsidRDefault="001D4C4E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Leon’</w:t>
            </w:r>
            <w:r w:rsidR="00B0075D" w:rsidRPr="005374BE">
              <w:rPr>
                <w:lang w:val="fr-CA"/>
              </w:rPr>
              <w:t>s</w:t>
            </w:r>
            <w:proofErr w:type="spellEnd"/>
            <w:r w:rsidR="00B0075D" w:rsidRPr="005374BE">
              <w:rPr>
                <w:lang w:val="fr-CA"/>
              </w:rPr>
              <w:t xml:space="preserve"> </w:t>
            </w:r>
            <w:proofErr w:type="spellStart"/>
            <w:r w:rsidR="00B0075D" w:rsidRPr="005374BE">
              <w:rPr>
                <w:lang w:val="fr-CA"/>
              </w:rPr>
              <w:t>Furniture</w:t>
            </w:r>
            <w:proofErr w:type="spellEnd"/>
            <w:r w:rsidR="00B0075D" w:rsidRPr="005374BE">
              <w:rPr>
                <w:lang w:val="fr-CA"/>
              </w:rPr>
              <w:t xml:space="preserve"> Limited</w:t>
            </w:r>
            <w:r w:rsidR="00B0075D" w:rsidRPr="005374BE">
              <w:rPr>
                <w:lang w:val="fr-CA"/>
              </w:rPr>
              <w:br/>
            </w:r>
          </w:p>
          <w:p w:rsidR="000A799B" w:rsidRDefault="00B0075D" w:rsidP="005374BE">
            <w:pPr>
              <w:pStyle w:val="SCCLsocPartyRole"/>
            </w:pPr>
            <w:proofErr w:type="spellStart"/>
            <w:r>
              <w:t>Intimé</w:t>
            </w:r>
            <w:r w:rsidR="001B0A0C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36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74B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0901-0223-AC, 2011 ABCA 94</w:t>
            </w:r>
            <w:r w:rsidRPr="006E7BAE">
              <w:t xml:space="preserve">, dated </w:t>
            </w:r>
            <w:r>
              <w:t>March 28, 2011</w:t>
            </w:r>
            <w:r w:rsidR="005374BE">
              <w:t>,</w:t>
            </w:r>
            <w:r w:rsidRPr="006E7BAE">
              <w:t xml:space="preserve"> is</w:t>
            </w:r>
            <w:r w:rsidR="005374BE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74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74BE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374BE">
              <w:rPr>
                <w:lang w:val="fr-CA"/>
              </w:rPr>
              <w:t>0901-0223-AC, 2011 ABCA 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74BE">
              <w:rPr>
                <w:lang w:val="fr-CA"/>
              </w:rPr>
              <w:t>28 mars 2011</w:t>
            </w:r>
            <w:r w:rsidRPr="006E7BAE">
              <w:rPr>
                <w:lang w:val="fr-CA"/>
              </w:rPr>
              <w:t xml:space="preserve">, </w:t>
            </w:r>
            <w:r w:rsidR="005374BE" w:rsidRPr="005374BE">
              <w:rPr>
                <w:lang w:val="fr-CA"/>
              </w:rPr>
              <w:t xml:space="preserve">est rejetée </w:t>
            </w:r>
            <w:r w:rsidR="005374BE">
              <w:rPr>
                <w:lang w:val="fr-CA"/>
              </w:rPr>
              <w:t>sans</w:t>
            </w:r>
            <w:r w:rsidR="005374BE" w:rsidRPr="005374BE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374BE" w:rsidRDefault="005374B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374BE">
      <w:headerReference w:type="default" r:id="rId8"/>
      <w:pgSz w:w="12240" w:h="15840"/>
      <w:pgMar w:top="1440" w:right="1440" w:bottom="126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7C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7C17" w:rsidRPr="00417FB7">
      <w:rPr>
        <w:szCs w:val="24"/>
      </w:rPr>
      <w:fldChar w:fldCharType="separate"/>
    </w:r>
    <w:r w:rsidR="005374BE">
      <w:rPr>
        <w:noProof/>
        <w:szCs w:val="24"/>
      </w:rPr>
      <w:t>2</w:t>
    </w:r>
    <w:r w:rsidR="00607C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799B"/>
    <w:rsid w:val="000B4AA7"/>
    <w:rsid w:val="000B76FF"/>
    <w:rsid w:val="000D7521"/>
    <w:rsid w:val="000E4CCE"/>
    <w:rsid w:val="0016666F"/>
    <w:rsid w:val="00167C15"/>
    <w:rsid w:val="001B0A0C"/>
    <w:rsid w:val="001D0116"/>
    <w:rsid w:val="001D4323"/>
    <w:rsid w:val="001D4C4E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74BE"/>
    <w:rsid w:val="00563E2C"/>
    <w:rsid w:val="00587869"/>
    <w:rsid w:val="00607C17"/>
    <w:rsid w:val="00612913"/>
    <w:rsid w:val="00614908"/>
    <w:rsid w:val="00650109"/>
    <w:rsid w:val="006E7BAE"/>
    <w:rsid w:val="00701109"/>
    <w:rsid w:val="0072368C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3E7D"/>
    <w:rsid w:val="00B0075D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564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8717-A1D9-4806-9130-4DDC456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2011-11-09T16:09:00Z</dcterms:created>
  <dcterms:modified xsi:type="dcterms:W3CDTF">2011-11-28T20:07:00Z</dcterms:modified>
</cp:coreProperties>
</file>